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8" Type="http://schemas.openxmlformats.org/package/2006/relationships/metadata/thumbnail" Target="docProps/thumbnail.emf"/><Relationship Id="rId7" Type="http://schemas.microsoft.com/office/2006/relationships/ui/extensibility" Target="customUI/customUI.xml"/><Relationship Id="rId1" Type="http://schemas.openxmlformats.org/officeDocument/2006/relationships/officeDocument" Target="word/document.xml"/><Relationship Id="rId10"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885A" w14:textId="77777777" w:rsidR="0043157B" w:rsidRDefault="0043157B">
      <w:pPr>
        <w:spacing w:after="0" w:line="240" w:lineRule="auto"/>
      </w:pPr>
    </w:p>
    <w:p w14:paraId="4F5FBA30" w14:textId="77777777" w:rsidR="0043157B" w:rsidRDefault="0043157B">
      <w:pPr>
        <w:spacing w:after="0" w:line="240" w:lineRule="auto"/>
      </w:pPr>
    </w:p>
    <w:p w14:paraId="2676A6F2" w14:textId="77777777" w:rsidR="0043157B" w:rsidRDefault="0043157B">
      <w:pPr>
        <w:spacing w:after="0" w:line="240" w:lineRule="auto"/>
      </w:pPr>
    </w:p>
    <w:p w14:paraId="30EF4DC8" w14:textId="77777777" w:rsidR="0043157B" w:rsidRDefault="0043157B">
      <w:pPr>
        <w:spacing w:after="0" w:line="240" w:lineRule="auto"/>
      </w:pPr>
    </w:p>
    <w:p w14:paraId="6787D083" w14:textId="77777777" w:rsidR="0043157B" w:rsidRDefault="0043157B">
      <w:pPr>
        <w:spacing w:after="0" w:line="240" w:lineRule="auto"/>
      </w:pPr>
    </w:p>
    <w:p w14:paraId="60573024" w14:textId="77777777" w:rsidR="0043157B" w:rsidRDefault="0043157B">
      <w:pPr>
        <w:spacing w:after="0" w:line="240" w:lineRule="auto"/>
      </w:pPr>
    </w:p>
    <w:p w14:paraId="0BDECD44" w14:textId="77777777" w:rsidR="0043157B" w:rsidRDefault="0043157B">
      <w:pPr>
        <w:spacing w:after="0" w:line="240" w:lineRule="auto"/>
      </w:pPr>
    </w:p>
    <w:p w14:paraId="7D756AAA" w14:textId="77777777" w:rsidR="0043157B" w:rsidRDefault="0043157B">
      <w:pPr>
        <w:spacing w:after="0" w:line="240" w:lineRule="auto"/>
      </w:pPr>
    </w:p>
    <w:p w14:paraId="1C89E81B" w14:textId="77777777" w:rsidR="0043157B" w:rsidRDefault="0043157B">
      <w:pPr>
        <w:spacing w:after="0" w:line="240" w:lineRule="auto"/>
      </w:pPr>
    </w:p>
    <w:p w14:paraId="719A2075" w14:textId="77777777" w:rsidR="0043157B" w:rsidRDefault="0043157B">
      <w:pPr>
        <w:spacing w:after="0" w:line="240" w:lineRule="auto"/>
      </w:pPr>
    </w:p>
    <w:p w14:paraId="40DC21BD" w14:textId="77777777" w:rsidR="0043157B" w:rsidRDefault="0043157B">
      <w:pPr>
        <w:spacing w:after="0" w:line="240" w:lineRule="auto"/>
      </w:pPr>
    </w:p>
    <w:p w14:paraId="5807259A" w14:textId="77777777" w:rsidR="0043157B" w:rsidRDefault="0043157B">
      <w:pPr>
        <w:spacing w:after="0" w:line="240" w:lineRule="auto"/>
      </w:pPr>
    </w:p>
    <w:p w14:paraId="253A6BE6" w14:textId="77777777" w:rsidR="0043157B" w:rsidRDefault="0043157B">
      <w:pPr>
        <w:spacing w:after="0" w:line="240" w:lineRule="auto"/>
      </w:pPr>
    </w:p>
    <w:p w14:paraId="4D4A200F" w14:textId="77777777" w:rsidR="0043157B" w:rsidRDefault="0043157B">
      <w:pPr>
        <w:spacing w:after="0" w:line="240" w:lineRule="auto"/>
      </w:pPr>
    </w:p>
    <w:p w14:paraId="2FBCC08F" w14:textId="77777777" w:rsidR="0043157B" w:rsidRDefault="0043157B">
      <w:pPr>
        <w:spacing w:after="0" w:line="240" w:lineRule="auto"/>
      </w:pPr>
    </w:p>
    <w:p w14:paraId="7733F102" w14:textId="77777777" w:rsidR="0043157B" w:rsidRDefault="0043157B">
      <w:pPr>
        <w:spacing w:after="0" w:line="240" w:lineRule="auto"/>
      </w:pPr>
    </w:p>
    <w:p w14:paraId="1EB1C95F" w14:textId="77777777" w:rsidR="0043157B" w:rsidRDefault="0043157B">
      <w:pPr>
        <w:spacing w:after="0" w:line="240" w:lineRule="auto"/>
      </w:pPr>
    </w:p>
    <w:p w14:paraId="25870DDE" w14:textId="77777777" w:rsidR="0043157B" w:rsidRDefault="0043157B">
      <w:pPr>
        <w:spacing w:after="0" w:line="240" w:lineRule="auto"/>
      </w:pPr>
    </w:p>
    <w:p w14:paraId="492BB4A5" w14:textId="77777777" w:rsidR="0043157B" w:rsidRDefault="0043157B">
      <w:pPr>
        <w:spacing w:after="0" w:line="240" w:lineRule="auto"/>
      </w:pPr>
    </w:p>
    <w:p w14:paraId="2CBE0438" w14:textId="77777777" w:rsidR="0043157B" w:rsidRDefault="0043157B">
      <w:pPr>
        <w:spacing w:after="0" w:line="240" w:lineRule="auto"/>
      </w:pPr>
    </w:p>
    <w:p w14:paraId="10B4AFDD" w14:textId="77777777" w:rsidR="0043157B" w:rsidRDefault="0043157B">
      <w:pPr>
        <w:spacing w:after="0" w:line="240" w:lineRule="auto"/>
      </w:pPr>
    </w:p>
    <w:p w14:paraId="7ECB6AC0" w14:textId="77777777" w:rsidR="0043157B" w:rsidRDefault="0043157B">
      <w:pPr>
        <w:spacing w:after="0" w:line="240" w:lineRule="auto"/>
      </w:pPr>
    </w:p>
    <w:p w14:paraId="5CCB542A" w14:textId="77777777" w:rsidR="0043157B" w:rsidRDefault="0043157B">
      <w:pPr>
        <w:spacing w:after="0" w:line="240" w:lineRule="auto"/>
      </w:pPr>
    </w:p>
    <w:p w14:paraId="7F68B861" w14:textId="77777777" w:rsidR="0043157B" w:rsidRDefault="0043157B">
      <w:pPr>
        <w:spacing w:after="0" w:line="240" w:lineRule="auto"/>
      </w:pPr>
    </w:p>
    <w:p w14:paraId="6F765B5E" w14:textId="77777777" w:rsidR="0043157B" w:rsidRDefault="0043157B">
      <w:pPr>
        <w:spacing w:after="0" w:line="240" w:lineRule="auto"/>
      </w:pPr>
    </w:p>
    <w:p w14:paraId="2A9C2859" w14:textId="77777777" w:rsidR="0043157B" w:rsidRDefault="0043157B">
      <w:pPr>
        <w:spacing w:after="0" w:line="240" w:lineRule="auto"/>
      </w:pPr>
    </w:p>
    <w:p w14:paraId="43C4BA45" w14:textId="77777777" w:rsidR="0043157B" w:rsidRDefault="0043157B">
      <w:pPr>
        <w:spacing w:after="0" w:line="240" w:lineRule="auto"/>
      </w:pPr>
    </w:p>
    <w:tbl>
      <w:tblPr>
        <w:tblStyle w:val="TableGrid"/>
        <w:tblW w:w="101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7"/>
      </w:tblGrid>
      <w:tr w:rsidR="0043157B" w14:paraId="45188103" w14:textId="77777777" w:rsidTr="00BC0B97">
        <w:trPr>
          <w:trHeight w:val="4685"/>
        </w:trPr>
        <w:tc>
          <w:tcPr>
            <w:tcW w:w="10137" w:type="dxa"/>
            <w:vAlign w:val="bottom"/>
          </w:tcPr>
          <w:p w14:paraId="6D2ABE08" w14:textId="77777777" w:rsidR="0043157B" w:rsidRDefault="0043157B" w:rsidP="00BC0B97">
            <w:pPr>
              <w:pStyle w:val="Reporttitle"/>
              <w:spacing w:after="60"/>
            </w:pPr>
          </w:p>
          <w:p w14:paraId="1BC9385D" w14:textId="77777777" w:rsidR="0043157B" w:rsidRDefault="0043157B" w:rsidP="00BC0B97">
            <w:pPr>
              <w:pStyle w:val="Reporttitle"/>
              <w:spacing w:after="60"/>
            </w:pPr>
          </w:p>
          <w:p w14:paraId="63A1E1EF" w14:textId="0DB6D2A8" w:rsidR="00B704DD" w:rsidRPr="00B704DD" w:rsidRDefault="00B704DD" w:rsidP="00BC0B97">
            <w:pPr>
              <w:pStyle w:val="Reporttitle"/>
              <w:spacing w:after="60"/>
              <w:rPr>
                <w:color w:val="ED6A22" w:themeColor="accent4"/>
              </w:rPr>
            </w:pPr>
            <w:r>
              <w:rPr>
                <w:color w:val="ED6A22" w:themeColor="accent4"/>
              </w:rPr>
              <w:t xml:space="preserve">Draft </w:t>
            </w:r>
            <w:r w:rsidRPr="00B704DD">
              <w:rPr>
                <w:color w:val="ED6A22" w:themeColor="accent4"/>
              </w:rPr>
              <w:t>For BETA testing</w:t>
            </w:r>
          </w:p>
          <w:p w14:paraId="1183FA37" w14:textId="1C78DC23" w:rsidR="0043157B" w:rsidRPr="00104CEF" w:rsidRDefault="009C4DF7" w:rsidP="00BC0B97">
            <w:pPr>
              <w:pStyle w:val="Reporttitle"/>
              <w:spacing w:after="60"/>
            </w:pPr>
            <w:r>
              <w:t xml:space="preserve">Outcomes Assurance </w:t>
            </w:r>
            <w:r w:rsidR="00473044">
              <w:t>Assessment</w:t>
            </w:r>
          </w:p>
          <w:p w14:paraId="0F22CCD3" w14:textId="6A6215AF" w:rsidR="0043157B" w:rsidRPr="00375710" w:rsidRDefault="009C4DF7" w:rsidP="00BC0B97">
            <w:pPr>
              <w:pStyle w:val="Subtitle"/>
              <w:spacing w:before="0" w:after="0"/>
            </w:pPr>
            <w:r>
              <w:t>[name of policy or program]</w:t>
            </w:r>
            <w:r w:rsidR="0043157B">
              <w:t xml:space="preserve"> </w:t>
            </w:r>
          </w:p>
        </w:tc>
      </w:tr>
    </w:tbl>
    <w:p w14:paraId="581A1912" w14:textId="77777777" w:rsidR="0043157B" w:rsidRDefault="0043157B" w:rsidP="0043157B">
      <w:pPr>
        <w:sectPr w:rsidR="0043157B" w:rsidSect="0043157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2268" w:header="561" w:footer="561" w:gutter="0"/>
          <w:pgNumType w:start="1"/>
          <w:cols w:space="708"/>
          <w:titlePg/>
          <w:docGrid w:linePitch="360"/>
        </w:sectPr>
      </w:pPr>
      <w:r>
        <w:rPr>
          <w:noProof/>
        </w:rPr>
        <mc:AlternateContent>
          <mc:Choice Requires="wpg">
            <w:drawing>
              <wp:anchor distT="0" distB="0" distL="114300" distR="114300" simplePos="0" relativeHeight="251661312" behindDoc="1" locked="0" layoutInCell="1" allowOverlap="1" wp14:anchorId="02487DA8" wp14:editId="320936A0">
                <wp:simplePos x="0" y="0"/>
                <wp:positionH relativeFrom="column">
                  <wp:posOffset>-549843</wp:posOffset>
                </wp:positionH>
                <wp:positionV relativeFrom="page">
                  <wp:posOffset>8482263</wp:posOffset>
                </wp:positionV>
                <wp:extent cx="5679539" cy="1147312"/>
                <wp:effectExtent l="0" t="0" r="16510" b="0"/>
                <wp:wrapNone/>
                <wp:docPr id="2" name="Group 2"/>
                <wp:cNvGraphicFramePr/>
                <a:graphic xmlns:a="http://schemas.openxmlformats.org/drawingml/2006/main">
                  <a:graphicData uri="http://schemas.microsoft.com/office/word/2010/wordprocessingGroup">
                    <wpg:wgp>
                      <wpg:cNvGrpSpPr/>
                      <wpg:grpSpPr>
                        <a:xfrm>
                          <a:off x="0" y="0"/>
                          <a:ext cx="5679539" cy="1147312"/>
                          <a:chOff x="60382" y="0"/>
                          <a:chExt cx="4922157" cy="1147639"/>
                        </a:xfrm>
                      </wpg:grpSpPr>
                      <wps:wsp>
                        <wps:cNvPr id="5" name="Straight Connector 5"/>
                        <wps:cNvCnPr/>
                        <wps:spPr>
                          <a:xfrm>
                            <a:off x="146647" y="0"/>
                            <a:ext cx="4835892" cy="0"/>
                          </a:xfrm>
                          <a:prstGeom prst="line">
                            <a:avLst/>
                          </a:prstGeom>
                          <a:ln>
                            <a:solidFill>
                              <a:srgbClr val="49A8C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2591329" y="198408"/>
                            <a:ext cx="0" cy="814705"/>
                          </a:xfrm>
                          <a:prstGeom prst="line">
                            <a:avLst/>
                          </a:prstGeom>
                          <a:ln>
                            <a:solidFill>
                              <a:srgbClr val="49A8C4"/>
                            </a:solidFill>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60382" y="215625"/>
                            <a:ext cx="2295525" cy="932014"/>
                          </a:xfrm>
                          <a:prstGeom prst="rect">
                            <a:avLst/>
                          </a:prstGeom>
                          <a:noFill/>
                          <a:ln w="6350">
                            <a:noFill/>
                          </a:ln>
                        </wps:spPr>
                        <wps:txbx>
                          <w:txbxContent>
                            <w:p w14:paraId="0384157B" w14:textId="77777777" w:rsidR="00BC0B97" w:rsidRPr="007B7847" w:rsidRDefault="00BC0B97" w:rsidP="0043157B">
                              <w:pPr>
                                <w:pStyle w:val="ReportDepartment"/>
                              </w:pPr>
                              <w:r>
                                <w:t xml:space="preserve">DEPARTMENT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833782" y="206672"/>
                            <a:ext cx="2148368" cy="940194"/>
                          </a:xfrm>
                          <a:prstGeom prst="rect">
                            <a:avLst/>
                          </a:prstGeom>
                          <a:noFill/>
                          <a:ln w="6350">
                            <a:noFill/>
                          </a:ln>
                        </wps:spPr>
                        <wps:txbx>
                          <w:txbxContent>
                            <w:p w14:paraId="46C1E9C7" w14:textId="14E7C27B" w:rsidR="00BC0B97" w:rsidRPr="007B7847" w:rsidRDefault="006B39D4" w:rsidP="0043157B">
                              <w:pPr>
                                <w:pStyle w:val="ReportPeriod"/>
                              </w:pPr>
                              <w:r>
                                <w:t>Version</w:t>
                              </w:r>
                            </w:p>
                            <w:p w14:paraId="183256AE" w14:textId="7B841A1F" w:rsidR="00BC0B97" w:rsidRPr="007A7B87" w:rsidRDefault="00BC0B97" w:rsidP="0043157B">
                              <w:pPr>
                                <w:pStyle w:val="Reportperiodtext"/>
                                <w:jc w:val="left"/>
                                <w:rPr>
                                  <w:sz w:val="20"/>
                                </w:rPr>
                              </w:pPr>
                              <w:r w:rsidRPr="007A7B87">
                                <w:rPr>
                                  <w:sz w:val="20"/>
                                </w:rPr>
                                <w:t>[DATE</w:t>
                              </w:r>
                              <w:r w:rsidR="006B39D4">
                                <w:rPr>
                                  <w:sz w:val="20"/>
                                </w:rPr>
                                <w:t xml:space="preserve"> Last Updated</w:t>
                              </w:r>
                              <w:proofErr w:type="gramStart"/>
                              <w:r w:rsidR="006B39D4">
                                <w:rPr>
                                  <w:sz w:val="20"/>
                                </w:rPr>
                                <w:t>: ]</w:t>
                              </w:r>
                              <w:proofErr w:type="gramEnd"/>
                            </w:p>
                            <w:p w14:paraId="5E340D74" w14:textId="77777777" w:rsidR="00BC0B97" w:rsidRPr="007A7B87" w:rsidRDefault="00BC0B97" w:rsidP="00431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487DA8" id="Group 2" o:spid="_x0000_s1026" style="position:absolute;margin-left:-43.3pt;margin-top:667.9pt;width:447.2pt;height:90.35pt;z-index:-251655168;mso-position-vertical-relative:page;mso-width-relative:margin;mso-height-relative:margin" coordorigin="603" coordsize="49221,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">
                <v:line id="Straight Connector 5" o:spid="_x0000_s1027" style="position:absolute;visibility:visible;mso-wrap-style:square" from="1466,0" to="49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" strokecolor="#49a8c4"/>
                <v:line id="Straight Connector 8" o:spid="_x0000_s1028" style="position:absolute;visibility:visible;mso-wrap-style:square" from="25913,1984" to="25913,10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" strokecolor="#49a8c4"/>
                <v:shapetype id="_x0000_t202" coordsize="21600,21600" o:spt="202" path="m,l,21600r21600,l21600,xe">
                  <v:stroke joinstyle="miter"/>
                  <v:path gradientshapeok="t" o:connecttype="rect"/>
                </v:shapetype>
                <v:shape id="Text Box 9" o:spid="_x0000_s1029" type="#_x0000_t202" style="position:absolute;left:603;top:2156;width:22956;height:9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384157B" w14:textId="77777777" w:rsidR="00BC0B97" w:rsidRPr="007B7847" w:rsidRDefault="00BC0B97" w:rsidP="0043157B">
                        <w:pPr>
                          <w:pStyle w:val="ReportDepartment"/>
                        </w:pPr>
                        <w:r>
                          <w:t xml:space="preserve">DEPARTMENT NAME </w:t>
                        </w:r>
                      </w:p>
                    </w:txbxContent>
                  </v:textbox>
                </v:shape>
                <v:shape id="Text Box 10" o:spid="_x0000_s1030" type="#_x0000_t202" style="position:absolute;left:28337;top:2066;width:21484;height:9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6C1E9C7" w14:textId="14E7C27B" w:rsidR="00BC0B97" w:rsidRPr="007B7847" w:rsidRDefault="006B39D4" w:rsidP="0043157B">
                        <w:pPr>
                          <w:pStyle w:val="ReportPeriod"/>
                        </w:pPr>
                        <w:r>
                          <w:t>Version</w:t>
                        </w:r>
                      </w:p>
                      <w:p w14:paraId="183256AE" w14:textId="7B841A1F" w:rsidR="00BC0B97" w:rsidRPr="007A7B87" w:rsidRDefault="00BC0B97" w:rsidP="0043157B">
                        <w:pPr>
                          <w:pStyle w:val="Reportperiodtext"/>
                          <w:jc w:val="left"/>
                          <w:rPr>
                            <w:sz w:val="20"/>
                          </w:rPr>
                        </w:pPr>
                        <w:r w:rsidRPr="007A7B87">
                          <w:rPr>
                            <w:sz w:val="20"/>
                          </w:rPr>
                          <w:t>[DATE</w:t>
                        </w:r>
                        <w:r w:rsidR="006B39D4">
                          <w:rPr>
                            <w:sz w:val="20"/>
                          </w:rPr>
                          <w:t xml:space="preserve"> Last Updated</w:t>
                        </w:r>
                        <w:proofErr w:type="gramStart"/>
                        <w:r w:rsidR="006B39D4">
                          <w:rPr>
                            <w:sz w:val="20"/>
                          </w:rPr>
                          <w:t>: ]</w:t>
                        </w:r>
                        <w:proofErr w:type="gramEnd"/>
                      </w:p>
                      <w:p w14:paraId="5E340D74" w14:textId="77777777" w:rsidR="00BC0B97" w:rsidRPr="007A7B87" w:rsidRDefault="00BC0B97" w:rsidP="0043157B"/>
                    </w:txbxContent>
                  </v:textbox>
                </v:shape>
                <w10:wrap anchory="page"/>
              </v:group>
            </w:pict>
          </mc:Fallback>
        </mc:AlternateContent>
      </w:r>
    </w:p>
    <w:sdt>
      <w:sdtPr>
        <w:rPr>
          <w:rFonts w:asciiTheme="minorHAnsi" w:eastAsia="Calibri" w:hAnsiTheme="minorHAnsi" w:cs="Times New Roman"/>
          <w:b w:val="0"/>
          <w:bCs w:val="0"/>
          <w:caps w:val="0"/>
          <w:color w:val="auto"/>
          <w:sz w:val="20"/>
          <w:szCs w:val="22"/>
        </w:rPr>
        <w:id w:val="576560364"/>
        <w:docPartObj>
          <w:docPartGallery w:val="Table of Contents"/>
          <w:docPartUnique/>
        </w:docPartObj>
      </w:sdtPr>
      <w:sdtEndPr>
        <w:rPr>
          <w:noProof/>
        </w:rPr>
      </w:sdtEndPr>
      <w:sdtContent>
        <w:p w14:paraId="65F7FA97" w14:textId="77777777" w:rsidR="001C734F" w:rsidRPr="00611E0E" w:rsidRDefault="001C734F" w:rsidP="001C734F">
          <w:pPr>
            <w:pStyle w:val="TOCHeading"/>
            <w:rPr>
              <w:rFonts w:asciiTheme="minorHAnsi" w:eastAsia="Calibri" w:hAnsiTheme="minorHAnsi" w:cs="Times New Roman"/>
              <w:b w:val="0"/>
              <w:bCs w:val="0"/>
              <w:caps w:val="0"/>
              <w:color w:val="auto"/>
              <w:sz w:val="20"/>
              <w:szCs w:val="22"/>
            </w:rPr>
          </w:pPr>
          <w:r w:rsidRPr="00175871">
            <w:t>C</w:t>
          </w:r>
          <w:r>
            <w:t>ONTENTS</w:t>
          </w:r>
        </w:p>
        <w:p w14:paraId="463BB023" w14:textId="05B991C4" w:rsidR="00A20889" w:rsidRDefault="00F413CF">
          <w:pPr>
            <w:pStyle w:val="TOC1"/>
            <w:rPr>
              <w:rFonts w:eastAsiaTheme="minorEastAsia" w:cstheme="minorBidi"/>
              <w:noProof/>
              <w:color w:val="auto"/>
              <w:sz w:val="22"/>
              <w:szCs w:val="22"/>
            </w:rPr>
          </w:pPr>
          <w:r>
            <w:fldChar w:fldCharType="begin"/>
          </w:r>
          <w:r>
            <w:instrText xml:space="preserve"> TOC \h \z \t "Heading 1,1,Heading 2,2,General Heading,1,Box name,3,Exec Summary H2,2,General Heading 2,2,Appendix,1,Appendix 2,1,Heading 1 Frame,1,Heading 2 Frame,2" </w:instrText>
          </w:r>
          <w:r>
            <w:fldChar w:fldCharType="separate"/>
          </w:r>
          <w:hyperlink w:anchor="_Toc96245739" w:history="1">
            <w:r w:rsidR="00A20889" w:rsidRPr="007026CD">
              <w:rPr>
                <w:rStyle w:val="Hyperlink"/>
                <w:noProof/>
              </w:rPr>
              <w:t>1.</w:t>
            </w:r>
            <w:r w:rsidR="00A20889">
              <w:rPr>
                <w:rFonts w:eastAsiaTheme="minorEastAsia" w:cstheme="minorBidi"/>
                <w:noProof/>
                <w:color w:val="auto"/>
                <w:sz w:val="22"/>
                <w:szCs w:val="22"/>
              </w:rPr>
              <w:tab/>
            </w:r>
            <w:r w:rsidR="00A20889" w:rsidRPr="007026CD">
              <w:rPr>
                <w:rStyle w:val="Hyperlink"/>
                <w:noProof/>
              </w:rPr>
              <w:t>Outcomes Assurance statement</w:t>
            </w:r>
            <w:r w:rsidR="00A20889">
              <w:rPr>
                <w:noProof/>
                <w:webHidden/>
              </w:rPr>
              <w:tab/>
            </w:r>
            <w:r w:rsidR="00A20889">
              <w:rPr>
                <w:noProof/>
                <w:webHidden/>
              </w:rPr>
              <w:fldChar w:fldCharType="begin"/>
            </w:r>
            <w:r w:rsidR="00A20889">
              <w:rPr>
                <w:noProof/>
                <w:webHidden/>
              </w:rPr>
              <w:instrText xml:space="preserve"> PAGEREF _Toc96245739 \h </w:instrText>
            </w:r>
            <w:r w:rsidR="00A20889">
              <w:rPr>
                <w:noProof/>
                <w:webHidden/>
              </w:rPr>
            </w:r>
            <w:r w:rsidR="00A20889">
              <w:rPr>
                <w:noProof/>
                <w:webHidden/>
              </w:rPr>
              <w:fldChar w:fldCharType="separate"/>
            </w:r>
            <w:r w:rsidR="00A20889">
              <w:rPr>
                <w:noProof/>
                <w:webHidden/>
              </w:rPr>
              <w:t>1</w:t>
            </w:r>
            <w:r w:rsidR="00A20889">
              <w:rPr>
                <w:noProof/>
                <w:webHidden/>
              </w:rPr>
              <w:fldChar w:fldCharType="end"/>
            </w:r>
          </w:hyperlink>
        </w:p>
        <w:p w14:paraId="7AE10FF8" w14:textId="24A2DE34" w:rsidR="00A20889" w:rsidRDefault="00A20889">
          <w:pPr>
            <w:pStyle w:val="TOC2"/>
            <w:rPr>
              <w:rFonts w:eastAsiaTheme="minorEastAsia" w:cstheme="minorBidi"/>
              <w:noProof/>
              <w:sz w:val="22"/>
              <w:szCs w:val="22"/>
              <w:lang w:eastAsia="en-AU"/>
            </w:rPr>
          </w:pPr>
          <w:hyperlink w:anchor="_Toc96245740" w:history="1">
            <w:r w:rsidRPr="007026CD">
              <w:rPr>
                <w:rStyle w:val="Hyperlink"/>
                <w:noProof/>
              </w:rPr>
              <w:t>1.1</w:t>
            </w:r>
            <w:r>
              <w:rPr>
                <w:rFonts w:eastAsiaTheme="minorEastAsia" w:cstheme="minorBidi"/>
                <w:noProof/>
                <w:sz w:val="22"/>
                <w:szCs w:val="22"/>
                <w:lang w:eastAsia="en-AU"/>
              </w:rPr>
              <w:tab/>
            </w:r>
            <w:r w:rsidRPr="007026CD">
              <w:rPr>
                <w:rStyle w:val="Hyperlink"/>
                <w:noProof/>
              </w:rPr>
              <w:t>Validity Assessment</w:t>
            </w:r>
            <w:r>
              <w:rPr>
                <w:noProof/>
                <w:webHidden/>
              </w:rPr>
              <w:tab/>
            </w:r>
            <w:r>
              <w:rPr>
                <w:noProof/>
                <w:webHidden/>
              </w:rPr>
              <w:fldChar w:fldCharType="begin"/>
            </w:r>
            <w:r>
              <w:rPr>
                <w:noProof/>
                <w:webHidden/>
              </w:rPr>
              <w:instrText xml:space="preserve"> PAGEREF _Toc96245740 \h </w:instrText>
            </w:r>
            <w:r>
              <w:rPr>
                <w:noProof/>
                <w:webHidden/>
              </w:rPr>
            </w:r>
            <w:r>
              <w:rPr>
                <w:noProof/>
                <w:webHidden/>
              </w:rPr>
              <w:fldChar w:fldCharType="separate"/>
            </w:r>
            <w:r>
              <w:rPr>
                <w:noProof/>
                <w:webHidden/>
              </w:rPr>
              <w:t>1</w:t>
            </w:r>
            <w:r>
              <w:rPr>
                <w:noProof/>
                <w:webHidden/>
              </w:rPr>
              <w:fldChar w:fldCharType="end"/>
            </w:r>
          </w:hyperlink>
        </w:p>
        <w:p w14:paraId="272E9475" w14:textId="11682C6A" w:rsidR="00A20889" w:rsidRDefault="00A20889">
          <w:pPr>
            <w:pStyle w:val="TOC2"/>
            <w:rPr>
              <w:rFonts w:eastAsiaTheme="minorEastAsia" w:cstheme="minorBidi"/>
              <w:noProof/>
              <w:sz w:val="22"/>
              <w:szCs w:val="22"/>
              <w:lang w:eastAsia="en-AU"/>
            </w:rPr>
          </w:pPr>
          <w:hyperlink w:anchor="_Toc96245741" w:history="1">
            <w:r w:rsidRPr="007026CD">
              <w:rPr>
                <w:rStyle w:val="Hyperlink"/>
                <w:noProof/>
              </w:rPr>
              <w:t>1.2</w:t>
            </w:r>
            <w:r>
              <w:rPr>
                <w:rFonts w:eastAsiaTheme="minorEastAsia" w:cstheme="minorBidi"/>
                <w:noProof/>
                <w:sz w:val="22"/>
                <w:szCs w:val="22"/>
                <w:lang w:eastAsia="en-AU"/>
              </w:rPr>
              <w:tab/>
            </w:r>
            <w:r w:rsidRPr="007026CD">
              <w:rPr>
                <w:rStyle w:val="Hyperlink"/>
                <w:noProof/>
              </w:rPr>
              <w:t>Groundedness Assessment</w:t>
            </w:r>
            <w:r>
              <w:rPr>
                <w:noProof/>
                <w:webHidden/>
              </w:rPr>
              <w:tab/>
            </w:r>
            <w:r>
              <w:rPr>
                <w:noProof/>
                <w:webHidden/>
              </w:rPr>
              <w:fldChar w:fldCharType="begin"/>
            </w:r>
            <w:r>
              <w:rPr>
                <w:noProof/>
                <w:webHidden/>
              </w:rPr>
              <w:instrText xml:space="preserve"> PAGEREF _Toc96245741 \h </w:instrText>
            </w:r>
            <w:r>
              <w:rPr>
                <w:noProof/>
                <w:webHidden/>
              </w:rPr>
            </w:r>
            <w:r>
              <w:rPr>
                <w:noProof/>
                <w:webHidden/>
              </w:rPr>
              <w:fldChar w:fldCharType="separate"/>
            </w:r>
            <w:r>
              <w:rPr>
                <w:noProof/>
                <w:webHidden/>
              </w:rPr>
              <w:t>2</w:t>
            </w:r>
            <w:r>
              <w:rPr>
                <w:noProof/>
                <w:webHidden/>
              </w:rPr>
              <w:fldChar w:fldCharType="end"/>
            </w:r>
          </w:hyperlink>
        </w:p>
        <w:p w14:paraId="41020D9E" w14:textId="4266777F" w:rsidR="00A20889" w:rsidRDefault="00A20889">
          <w:pPr>
            <w:pStyle w:val="TOC2"/>
            <w:rPr>
              <w:rFonts w:eastAsiaTheme="minorEastAsia" w:cstheme="minorBidi"/>
              <w:noProof/>
              <w:sz w:val="22"/>
              <w:szCs w:val="22"/>
              <w:lang w:eastAsia="en-AU"/>
            </w:rPr>
          </w:pPr>
          <w:hyperlink w:anchor="_Toc96245742" w:history="1">
            <w:r w:rsidRPr="007026CD">
              <w:rPr>
                <w:rStyle w:val="Hyperlink"/>
                <w:noProof/>
              </w:rPr>
              <w:t>1.3</w:t>
            </w:r>
            <w:r>
              <w:rPr>
                <w:rFonts w:eastAsiaTheme="minorEastAsia" w:cstheme="minorBidi"/>
                <w:noProof/>
                <w:sz w:val="22"/>
                <w:szCs w:val="22"/>
                <w:lang w:eastAsia="en-AU"/>
              </w:rPr>
              <w:tab/>
            </w:r>
            <w:r w:rsidRPr="007026CD">
              <w:rPr>
                <w:rStyle w:val="Hyperlink"/>
                <w:noProof/>
              </w:rPr>
              <w:t>Management Response</w:t>
            </w:r>
            <w:r>
              <w:rPr>
                <w:noProof/>
                <w:webHidden/>
              </w:rPr>
              <w:tab/>
            </w:r>
            <w:r>
              <w:rPr>
                <w:noProof/>
                <w:webHidden/>
              </w:rPr>
              <w:fldChar w:fldCharType="begin"/>
            </w:r>
            <w:r>
              <w:rPr>
                <w:noProof/>
                <w:webHidden/>
              </w:rPr>
              <w:instrText xml:space="preserve"> PAGEREF _Toc96245742 \h </w:instrText>
            </w:r>
            <w:r>
              <w:rPr>
                <w:noProof/>
                <w:webHidden/>
              </w:rPr>
            </w:r>
            <w:r>
              <w:rPr>
                <w:noProof/>
                <w:webHidden/>
              </w:rPr>
              <w:fldChar w:fldCharType="separate"/>
            </w:r>
            <w:r>
              <w:rPr>
                <w:noProof/>
                <w:webHidden/>
              </w:rPr>
              <w:t>2</w:t>
            </w:r>
            <w:r>
              <w:rPr>
                <w:noProof/>
                <w:webHidden/>
              </w:rPr>
              <w:fldChar w:fldCharType="end"/>
            </w:r>
          </w:hyperlink>
        </w:p>
        <w:p w14:paraId="06D13A52" w14:textId="5AC5EE2B" w:rsidR="00A20889" w:rsidRDefault="00A20889">
          <w:pPr>
            <w:pStyle w:val="TOC1"/>
            <w:rPr>
              <w:rFonts w:eastAsiaTheme="minorEastAsia" w:cstheme="minorBidi"/>
              <w:noProof/>
              <w:color w:val="auto"/>
              <w:sz w:val="22"/>
              <w:szCs w:val="22"/>
            </w:rPr>
          </w:pPr>
          <w:hyperlink w:anchor="_Toc96245743" w:history="1">
            <w:r w:rsidRPr="007026CD">
              <w:rPr>
                <w:rStyle w:val="Hyperlink"/>
                <w:noProof/>
              </w:rPr>
              <w:t>2.</w:t>
            </w:r>
            <w:r>
              <w:rPr>
                <w:rFonts w:eastAsiaTheme="minorEastAsia" w:cstheme="minorBidi"/>
                <w:noProof/>
                <w:color w:val="auto"/>
                <w:sz w:val="22"/>
                <w:szCs w:val="22"/>
              </w:rPr>
              <w:tab/>
            </w:r>
            <w:r w:rsidRPr="007026CD">
              <w:rPr>
                <w:rStyle w:val="Hyperlink"/>
                <w:noProof/>
              </w:rPr>
              <w:t>Background</w:t>
            </w:r>
            <w:r>
              <w:rPr>
                <w:noProof/>
                <w:webHidden/>
              </w:rPr>
              <w:tab/>
            </w:r>
            <w:r>
              <w:rPr>
                <w:noProof/>
                <w:webHidden/>
              </w:rPr>
              <w:fldChar w:fldCharType="begin"/>
            </w:r>
            <w:r>
              <w:rPr>
                <w:noProof/>
                <w:webHidden/>
              </w:rPr>
              <w:instrText xml:space="preserve"> PAGEREF _Toc96245743 \h </w:instrText>
            </w:r>
            <w:r>
              <w:rPr>
                <w:noProof/>
                <w:webHidden/>
              </w:rPr>
            </w:r>
            <w:r>
              <w:rPr>
                <w:noProof/>
                <w:webHidden/>
              </w:rPr>
              <w:fldChar w:fldCharType="separate"/>
            </w:r>
            <w:r>
              <w:rPr>
                <w:noProof/>
                <w:webHidden/>
              </w:rPr>
              <w:t>3</w:t>
            </w:r>
            <w:r>
              <w:rPr>
                <w:noProof/>
                <w:webHidden/>
              </w:rPr>
              <w:fldChar w:fldCharType="end"/>
            </w:r>
          </w:hyperlink>
        </w:p>
        <w:p w14:paraId="23B7200D" w14:textId="6F308D5D" w:rsidR="00A20889" w:rsidRDefault="00A20889">
          <w:pPr>
            <w:pStyle w:val="TOC2"/>
            <w:rPr>
              <w:rFonts w:eastAsiaTheme="minorEastAsia" w:cstheme="minorBidi"/>
              <w:noProof/>
              <w:sz w:val="22"/>
              <w:szCs w:val="22"/>
              <w:lang w:eastAsia="en-AU"/>
            </w:rPr>
          </w:pPr>
          <w:hyperlink w:anchor="_Toc96245744" w:history="1">
            <w:r w:rsidRPr="007026CD">
              <w:rPr>
                <w:rStyle w:val="Hyperlink"/>
                <w:noProof/>
              </w:rPr>
              <w:t>2.1</w:t>
            </w:r>
            <w:r>
              <w:rPr>
                <w:rFonts w:eastAsiaTheme="minorEastAsia" w:cstheme="minorBidi"/>
                <w:noProof/>
                <w:sz w:val="22"/>
                <w:szCs w:val="22"/>
                <w:lang w:eastAsia="en-AU"/>
              </w:rPr>
              <w:tab/>
            </w:r>
            <w:r w:rsidRPr="007026CD">
              <w:rPr>
                <w:rStyle w:val="Hyperlink"/>
                <w:noProof/>
              </w:rPr>
              <w:t>Policy Context</w:t>
            </w:r>
            <w:r>
              <w:rPr>
                <w:noProof/>
                <w:webHidden/>
              </w:rPr>
              <w:tab/>
            </w:r>
            <w:r>
              <w:rPr>
                <w:noProof/>
                <w:webHidden/>
              </w:rPr>
              <w:fldChar w:fldCharType="begin"/>
            </w:r>
            <w:r>
              <w:rPr>
                <w:noProof/>
                <w:webHidden/>
              </w:rPr>
              <w:instrText xml:space="preserve"> PAGEREF _Toc96245744 \h </w:instrText>
            </w:r>
            <w:r>
              <w:rPr>
                <w:noProof/>
                <w:webHidden/>
              </w:rPr>
            </w:r>
            <w:r>
              <w:rPr>
                <w:noProof/>
                <w:webHidden/>
              </w:rPr>
              <w:fldChar w:fldCharType="separate"/>
            </w:r>
            <w:r>
              <w:rPr>
                <w:noProof/>
                <w:webHidden/>
              </w:rPr>
              <w:t>3</w:t>
            </w:r>
            <w:r>
              <w:rPr>
                <w:noProof/>
                <w:webHidden/>
              </w:rPr>
              <w:fldChar w:fldCharType="end"/>
            </w:r>
          </w:hyperlink>
        </w:p>
        <w:p w14:paraId="43555868" w14:textId="4C7E5A97" w:rsidR="00A20889" w:rsidRDefault="00A20889">
          <w:pPr>
            <w:pStyle w:val="TOC1"/>
            <w:rPr>
              <w:rFonts w:eastAsiaTheme="minorEastAsia" w:cstheme="minorBidi"/>
              <w:noProof/>
              <w:color w:val="auto"/>
              <w:sz w:val="22"/>
              <w:szCs w:val="22"/>
            </w:rPr>
          </w:pPr>
          <w:hyperlink w:anchor="_Toc96245745" w:history="1">
            <w:r w:rsidRPr="007026CD">
              <w:rPr>
                <w:rStyle w:val="Hyperlink"/>
                <w:noProof/>
              </w:rPr>
              <w:t>3.</w:t>
            </w:r>
            <w:r>
              <w:rPr>
                <w:rFonts w:eastAsiaTheme="minorEastAsia" w:cstheme="minorBidi"/>
                <w:noProof/>
                <w:color w:val="auto"/>
                <w:sz w:val="22"/>
                <w:szCs w:val="22"/>
              </w:rPr>
              <w:tab/>
            </w:r>
            <w:r w:rsidRPr="007026CD">
              <w:rPr>
                <w:rStyle w:val="Hyperlink"/>
                <w:noProof/>
              </w:rPr>
              <w:t>Policy or program Name</w:t>
            </w:r>
            <w:r>
              <w:rPr>
                <w:noProof/>
                <w:webHidden/>
              </w:rPr>
              <w:tab/>
            </w:r>
            <w:r>
              <w:rPr>
                <w:noProof/>
                <w:webHidden/>
              </w:rPr>
              <w:fldChar w:fldCharType="begin"/>
            </w:r>
            <w:r>
              <w:rPr>
                <w:noProof/>
                <w:webHidden/>
              </w:rPr>
              <w:instrText xml:space="preserve"> PAGEREF _Toc96245745 \h </w:instrText>
            </w:r>
            <w:r>
              <w:rPr>
                <w:noProof/>
                <w:webHidden/>
              </w:rPr>
            </w:r>
            <w:r>
              <w:rPr>
                <w:noProof/>
                <w:webHidden/>
              </w:rPr>
              <w:fldChar w:fldCharType="separate"/>
            </w:r>
            <w:r>
              <w:rPr>
                <w:noProof/>
                <w:webHidden/>
              </w:rPr>
              <w:t>4</w:t>
            </w:r>
            <w:r>
              <w:rPr>
                <w:noProof/>
                <w:webHidden/>
              </w:rPr>
              <w:fldChar w:fldCharType="end"/>
            </w:r>
          </w:hyperlink>
        </w:p>
        <w:p w14:paraId="3C2D64C6" w14:textId="74046288" w:rsidR="00A20889" w:rsidRDefault="00A20889">
          <w:pPr>
            <w:pStyle w:val="TOC2"/>
            <w:rPr>
              <w:rFonts w:eastAsiaTheme="minorEastAsia" w:cstheme="minorBidi"/>
              <w:noProof/>
              <w:sz w:val="22"/>
              <w:szCs w:val="22"/>
              <w:lang w:eastAsia="en-AU"/>
            </w:rPr>
          </w:pPr>
          <w:hyperlink w:anchor="_Toc96245746" w:history="1">
            <w:r w:rsidRPr="007026CD">
              <w:rPr>
                <w:rStyle w:val="Hyperlink"/>
                <w:noProof/>
              </w:rPr>
              <w:t>3.1</w:t>
            </w:r>
            <w:r>
              <w:rPr>
                <w:rFonts w:eastAsiaTheme="minorEastAsia" w:cstheme="minorBidi"/>
                <w:noProof/>
                <w:sz w:val="22"/>
                <w:szCs w:val="22"/>
                <w:lang w:eastAsia="en-AU"/>
              </w:rPr>
              <w:tab/>
            </w:r>
            <w:r w:rsidRPr="007026CD">
              <w:rPr>
                <w:rStyle w:val="Hyperlink"/>
                <w:noProof/>
              </w:rPr>
              <w:t>Objectives of the policy or program</w:t>
            </w:r>
            <w:r>
              <w:rPr>
                <w:noProof/>
                <w:webHidden/>
              </w:rPr>
              <w:tab/>
            </w:r>
            <w:r>
              <w:rPr>
                <w:noProof/>
                <w:webHidden/>
              </w:rPr>
              <w:fldChar w:fldCharType="begin"/>
            </w:r>
            <w:r>
              <w:rPr>
                <w:noProof/>
                <w:webHidden/>
              </w:rPr>
              <w:instrText xml:space="preserve"> PAGEREF _Toc96245746 \h </w:instrText>
            </w:r>
            <w:r>
              <w:rPr>
                <w:noProof/>
                <w:webHidden/>
              </w:rPr>
            </w:r>
            <w:r>
              <w:rPr>
                <w:noProof/>
                <w:webHidden/>
              </w:rPr>
              <w:fldChar w:fldCharType="separate"/>
            </w:r>
            <w:r>
              <w:rPr>
                <w:noProof/>
                <w:webHidden/>
              </w:rPr>
              <w:t>4</w:t>
            </w:r>
            <w:r>
              <w:rPr>
                <w:noProof/>
                <w:webHidden/>
              </w:rPr>
              <w:fldChar w:fldCharType="end"/>
            </w:r>
          </w:hyperlink>
        </w:p>
        <w:p w14:paraId="347FD559" w14:textId="2B19760A" w:rsidR="00A20889" w:rsidRDefault="00A20889">
          <w:pPr>
            <w:pStyle w:val="TOC2"/>
            <w:rPr>
              <w:rFonts w:eastAsiaTheme="minorEastAsia" w:cstheme="minorBidi"/>
              <w:noProof/>
              <w:sz w:val="22"/>
              <w:szCs w:val="22"/>
              <w:lang w:eastAsia="en-AU"/>
            </w:rPr>
          </w:pPr>
          <w:hyperlink w:anchor="_Toc96245747" w:history="1">
            <w:r w:rsidRPr="007026CD">
              <w:rPr>
                <w:rStyle w:val="Hyperlink"/>
                <w:noProof/>
              </w:rPr>
              <w:t>3.2</w:t>
            </w:r>
            <w:r>
              <w:rPr>
                <w:rFonts w:eastAsiaTheme="minorEastAsia" w:cstheme="minorBidi"/>
                <w:noProof/>
                <w:sz w:val="22"/>
                <w:szCs w:val="22"/>
                <w:lang w:eastAsia="en-AU"/>
              </w:rPr>
              <w:tab/>
            </w:r>
            <w:r w:rsidRPr="007026CD">
              <w:rPr>
                <w:rStyle w:val="Hyperlink"/>
                <w:noProof/>
              </w:rPr>
              <w:t>Proposition (Program) Design Logic</w:t>
            </w:r>
            <w:r>
              <w:rPr>
                <w:noProof/>
                <w:webHidden/>
              </w:rPr>
              <w:tab/>
            </w:r>
            <w:r>
              <w:rPr>
                <w:noProof/>
                <w:webHidden/>
              </w:rPr>
              <w:fldChar w:fldCharType="begin"/>
            </w:r>
            <w:r>
              <w:rPr>
                <w:noProof/>
                <w:webHidden/>
              </w:rPr>
              <w:instrText xml:space="preserve"> PAGEREF _Toc96245747 \h </w:instrText>
            </w:r>
            <w:r>
              <w:rPr>
                <w:noProof/>
                <w:webHidden/>
              </w:rPr>
            </w:r>
            <w:r>
              <w:rPr>
                <w:noProof/>
                <w:webHidden/>
              </w:rPr>
              <w:fldChar w:fldCharType="separate"/>
            </w:r>
            <w:r>
              <w:rPr>
                <w:noProof/>
                <w:webHidden/>
              </w:rPr>
              <w:t>5</w:t>
            </w:r>
            <w:r>
              <w:rPr>
                <w:noProof/>
                <w:webHidden/>
              </w:rPr>
              <w:fldChar w:fldCharType="end"/>
            </w:r>
          </w:hyperlink>
        </w:p>
        <w:p w14:paraId="272893DF" w14:textId="3667F57B" w:rsidR="00A20889" w:rsidRDefault="00A20889">
          <w:pPr>
            <w:pStyle w:val="TOC2"/>
            <w:rPr>
              <w:rFonts w:eastAsiaTheme="minorEastAsia" w:cstheme="minorBidi"/>
              <w:noProof/>
              <w:sz w:val="22"/>
              <w:szCs w:val="22"/>
              <w:lang w:eastAsia="en-AU"/>
            </w:rPr>
          </w:pPr>
          <w:hyperlink w:anchor="_Toc96245748" w:history="1">
            <w:r w:rsidRPr="007026CD">
              <w:rPr>
                <w:rStyle w:val="Hyperlink"/>
                <w:noProof/>
              </w:rPr>
              <w:t>3.3</w:t>
            </w:r>
            <w:r>
              <w:rPr>
                <w:rFonts w:eastAsiaTheme="minorEastAsia" w:cstheme="minorBidi"/>
                <w:noProof/>
                <w:sz w:val="22"/>
                <w:szCs w:val="22"/>
                <w:lang w:eastAsia="en-AU"/>
              </w:rPr>
              <w:tab/>
            </w:r>
            <w:r w:rsidRPr="007026CD">
              <w:rPr>
                <w:rStyle w:val="Hyperlink"/>
                <w:noProof/>
              </w:rPr>
              <w:t>Justification (warrants)</w:t>
            </w:r>
            <w:r>
              <w:rPr>
                <w:noProof/>
                <w:webHidden/>
              </w:rPr>
              <w:tab/>
            </w:r>
            <w:r>
              <w:rPr>
                <w:noProof/>
                <w:webHidden/>
              </w:rPr>
              <w:fldChar w:fldCharType="begin"/>
            </w:r>
            <w:r>
              <w:rPr>
                <w:noProof/>
                <w:webHidden/>
              </w:rPr>
              <w:instrText xml:space="preserve"> PAGEREF _Toc96245748 \h </w:instrText>
            </w:r>
            <w:r>
              <w:rPr>
                <w:noProof/>
                <w:webHidden/>
              </w:rPr>
            </w:r>
            <w:r>
              <w:rPr>
                <w:noProof/>
                <w:webHidden/>
              </w:rPr>
              <w:fldChar w:fldCharType="separate"/>
            </w:r>
            <w:r>
              <w:rPr>
                <w:noProof/>
                <w:webHidden/>
              </w:rPr>
              <w:t>5</w:t>
            </w:r>
            <w:r>
              <w:rPr>
                <w:noProof/>
                <w:webHidden/>
              </w:rPr>
              <w:fldChar w:fldCharType="end"/>
            </w:r>
          </w:hyperlink>
        </w:p>
        <w:p w14:paraId="5ABD9200" w14:textId="0417E5DC" w:rsidR="00A20889" w:rsidRDefault="00A20889">
          <w:pPr>
            <w:pStyle w:val="TOC1"/>
            <w:rPr>
              <w:rFonts w:eastAsiaTheme="minorEastAsia" w:cstheme="minorBidi"/>
              <w:noProof/>
              <w:color w:val="auto"/>
              <w:sz w:val="22"/>
              <w:szCs w:val="22"/>
            </w:rPr>
          </w:pPr>
          <w:hyperlink w:anchor="_Toc96245749" w:history="1">
            <w:r w:rsidRPr="007026CD">
              <w:rPr>
                <w:rStyle w:val="Hyperlink"/>
                <w:noProof/>
              </w:rPr>
              <w:t>4.</w:t>
            </w:r>
            <w:r>
              <w:rPr>
                <w:rFonts w:eastAsiaTheme="minorEastAsia" w:cstheme="minorBidi"/>
                <w:noProof/>
                <w:color w:val="auto"/>
                <w:sz w:val="22"/>
                <w:szCs w:val="22"/>
              </w:rPr>
              <w:tab/>
            </w:r>
            <w:r w:rsidRPr="007026CD">
              <w:rPr>
                <w:rStyle w:val="Hyperlink"/>
                <w:noProof/>
              </w:rPr>
              <w:t>About</w:t>
            </w:r>
            <w:r>
              <w:rPr>
                <w:noProof/>
                <w:webHidden/>
              </w:rPr>
              <w:tab/>
            </w:r>
            <w:r>
              <w:rPr>
                <w:noProof/>
                <w:webHidden/>
              </w:rPr>
              <w:fldChar w:fldCharType="begin"/>
            </w:r>
            <w:r>
              <w:rPr>
                <w:noProof/>
                <w:webHidden/>
              </w:rPr>
              <w:instrText xml:space="preserve"> PAGEREF _Toc96245749 \h </w:instrText>
            </w:r>
            <w:r>
              <w:rPr>
                <w:noProof/>
                <w:webHidden/>
              </w:rPr>
            </w:r>
            <w:r>
              <w:rPr>
                <w:noProof/>
                <w:webHidden/>
              </w:rPr>
              <w:fldChar w:fldCharType="separate"/>
            </w:r>
            <w:r>
              <w:rPr>
                <w:noProof/>
                <w:webHidden/>
              </w:rPr>
              <w:t>8</w:t>
            </w:r>
            <w:r>
              <w:rPr>
                <w:noProof/>
                <w:webHidden/>
              </w:rPr>
              <w:fldChar w:fldCharType="end"/>
            </w:r>
          </w:hyperlink>
        </w:p>
        <w:p w14:paraId="3596E87C" w14:textId="6840BE1F" w:rsidR="00A20889" w:rsidRDefault="00A20889">
          <w:pPr>
            <w:pStyle w:val="TOC2"/>
            <w:rPr>
              <w:rFonts w:eastAsiaTheme="minorEastAsia" w:cstheme="minorBidi"/>
              <w:noProof/>
              <w:sz w:val="22"/>
              <w:szCs w:val="22"/>
              <w:lang w:eastAsia="en-AU"/>
            </w:rPr>
          </w:pPr>
          <w:hyperlink w:anchor="_Toc96245750" w:history="1">
            <w:r w:rsidRPr="007026CD">
              <w:rPr>
                <w:rStyle w:val="Hyperlink"/>
                <w:noProof/>
              </w:rPr>
              <w:t>4.1</w:t>
            </w:r>
            <w:r>
              <w:rPr>
                <w:rFonts w:eastAsiaTheme="minorEastAsia" w:cstheme="minorBidi"/>
                <w:noProof/>
                <w:sz w:val="22"/>
                <w:szCs w:val="22"/>
                <w:lang w:eastAsia="en-AU"/>
              </w:rPr>
              <w:tab/>
            </w:r>
            <w:r w:rsidRPr="007026CD">
              <w:rPr>
                <w:rStyle w:val="Hyperlink"/>
                <w:noProof/>
              </w:rPr>
              <w:t>Drafting notes</w:t>
            </w:r>
            <w:r>
              <w:rPr>
                <w:noProof/>
                <w:webHidden/>
              </w:rPr>
              <w:tab/>
            </w:r>
            <w:r>
              <w:rPr>
                <w:noProof/>
                <w:webHidden/>
              </w:rPr>
              <w:fldChar w:fldCharType="begin"/>
            </w:r>
            <w:r>
              <w:rPr>
                <w:noProof/>
                <w:webHidden/>
              </w:rPr>
              <w:instrText xml:space="preserve"> PAGEREF _Toc96245750 \h </w:instrText>
            </w:r>
            <w:r>
              <w:rPr>
                <w:noProof/>
                <w:webHidden/>
              </w:rPr>
            </w:r>
            <w:r>
              <w:rPr>
                <w:noProof/>
                <w:webHidden/>
              </w:rPr>
              <w:fldChar w:fldCharType="separate"/>
            </w:r>
            <w:r>
              <w:rPr>
                <w:noProof/>
                <w:webHidden/>
              </w:rPr>
              <w:t>8</w:t>
            </w:r>
            <w:r>
              <w:rPr>
                <w:noProof/>
                <w:webHidden/>
              </w:rPr>
              <w:fldChar w:fldCharType="end"/>
            </w:r>
          </w:hyperlink>
        </w:p>
        <w:p w14:paraId="4708D12B" w14:textId="7961B8C2" w:rsidR="001C734F" w:rsidRDefault="00F413CF" w:rsidP="001C734F">
          <w:pPr>
            <w:rPr>
              <w:noProof/>
            </w:rPr>
          </w:pPr>
          <w:r>
            <w:rPr>
              <w:color w:val="215565" w:themeColor="accent2" w:themeShade="80"/>
              <w:szCs w:val="24"/>
              <w:lang w:eastAsia="en-AU"/>
            </w:rPr>
            <w:fldChar w:fldCharType="end"/>
          </w:r>
        </w:p>
      </w:sdtContent>
    </w:sdt>
    <w:p w14:paraId="384D3D7B" w14:textId="49C6D584" w:rsidR="001C734F" w:rsidRDefault="006B39D4" w:rsidP="001C734F">
      <w:pPr>
        <w:pStyle w:val="TOCHeading"/>
      </w:pPr>
      <w:r>
        <w:t>Document Control</w:t>
      </w:r>
    </w:p>
    <w:tbl>
      <w:tblPr>
        <w:tblStyle w:val="ARTDTable"/>
        <w:tblW w:w="8023" w:type="dxa"/>
        <w:tblLook w:val="04A0" w:firstRow="1" w:lastRow="0" w:firstColumn="1" w:lastColumn="0" w:noHBand="0" w:noVBand="1"/>
      </w:tblPr>
      <w:tblGrid>
        <w:gridCol w:w="814"/>
        <w:gridCol w:w="1397"/>
        <w:gridCol w:w="1701"/>
        <w:gridCol w:w="1701"/>
        <w:gridCol w:w="2410"/>
      </w:tblGrid>
      <w:tr w:rsidR="00807088" w14:paraId="019F67D4" w14:textId="77777777" w:rsidTr="00807088">
        <w:trPr>
          <w:cnfStyle w:val="100000000000" w:firstRow="1" w:lastRow="0" w:firstColumn="0" w:lastColumn="0" w:oddVBand="0" w:evenVBand="0" w:oddHBand="0" w:evenHBand="0" w:firstRowFirstColumn="0" w:firstRowLastColumn="0" w:lastRowFirstColumn="0" w:lastRowLastColumn="0"/>
        </w:trPr>
        <w:tc>
          <w:tcPr>
            <w:tcW w:w="814" w:type="dxa"/>
          </w:tcPr>
          <w:p w14:paraId="6FAD6658" w14:textId="462D2674" w:rsidR="00807088" w:rsidRDefault="00807088" w:rsidP="006B39D4">
            <w:r>
              <w:t>Version Number</w:t>
            </w:r>
          </w:p>
        </w:tc>
        <w:tc>
          <w:tcPr>
            <w:tcW w:w="1397" w:type="dxa"/>
          </w:tcPr>
          <w:p w14:paraId="79DBAB99" w14:textId="32C8C522" w:rsidR="00807088" w:rsidRDefault="00807088" w:rsidP="006B39D4">
            <w:r>
              <w:t>Date last updated</w:t>
            </w:r>
          </w:p>
        </w:tc>
        <w:tc>
          <w:tcPr>
            <w:tcW w:w="1701" w:type="dxa"/>
          </w:tcPr>
          <w:p w14:paraId="77AD471E" w14:textId="71E9840A" w:rsidR="00807088" w:rsidRDefault="00807088" w:rsidP="006B39D4">
            <w:r>
              <w:t>Number of risks</w:t>
            </w:r>
            <w:r w:rsidR="003E6A75">
              <w:t xml:space="preserve"> of moderate </w:t>
            </w:r>
            <w:r w:rsidR="003E6A75" w:rsidRPr="003E6A75">
              <w:t>or above likelihood</w:t>
            </w:r>
            <w:r w:rsidR="003E6A75">
              <w:t xml:space="preserve"> (out of 10)</w:t>
            </w:r>
          </w:p>
        </w:tc>
        <w:tc>
          <w:tcPr>
            <w:tcW w:w="1701" w:type="dxa"/>
          </w:tcPr>
          <w:p w14:paraId="6A3C41EA" w14:textId="60BE180B" w:rsidR="00807088" w:rsidRDefault="00807088" w:rsidP="006B39D4">
            <w:r>
              <w:t>Officer making updates</w:t>
            </w:r>
          </w:p>
        </w:tc>
        <w:tc>
          <w:tcPr>
            <w:tcW w:w="2410" w:type="dxa"/>
          </w:tcPr>
          <w:p w14:paraId="24B9A944" w14:textId="45DA04D9" w:rsidR="00807088" w:rsidRDefault="00807088" w:rsidP="006B39D4">
            <w:r>
              <w:t>Nature of updates</w:t>
            </w:r>
          </w:p>
        </w:tc>
      </w:tr>
      <w:tr w:rsidR="00807088" w14:paraId="2F407163" w14:textId="77777777" w:rsidTr="00807088">
        <w:trPr>
          <w:cnfStyle w:val="000000100000" w:firstRow="0" w:lastRow="0" w:firstColumn="0" w:lastColumn="0" w:oddVBand="0" w:evenVBand="0" w:oddHBand="1" w:evenHBand="0" w:firstRowFirstColumn="0" w:firstRowLastColumn="0" w:lastRowFirstColumn="0" w:lastRowLastColumn="0"/>
          <w:trHeight w:val="340"/>
        </w:trPr>
        <w:tc>
          <w:tcPr>
            <w:tcW w:w="814" w:type="dxa"/>
          </w:tcPr>
          <w:p w14:paraId="5B5EE67D" w14:textId="0F2F7CDD" w:rsidR="00807088" w:rsidRDefault="00807088" w:rsidP="006B39D4">
            <w:pPr>
              <w:spacing w:after="0"/>
            </w:pPr>
            <w:r>
              <w:t>1.0</w:t>
            </w:r>
          </w:p>
        </w:tc>
        <w:tc>
          <w:tcPr>
            <w:tcW w:w="1397" w:type="dxa"/>
          </w:tcPr>
          <w:p w14:paraId="3894D56E" w14:textId="77EC011C" w:rsidR="00807088" w:rsidRDefault="00807088" w:rsidP="006B39D4">
            <w:pPr>
              <w:spacing w:after="0"/>
            </w:pPr>
            <w:r>
              <w:t>2021-11-18</w:t>
            </w:r>
          </w:p>
        </w:tc>
        <w:tc>
          <w:tcPr>
            <w:tcW w:w="1701" w:type="dxa"/>
          </w:tcPr>
          <w:p w14:paraId="20AE7178" w14:textId="68A78F75" w:rsidR="00807088" w:rsidRDefault="003E6A75" w:rsidP="006B39D4">
            <w:pPr>
              <w:spacing w:after="0"/>
            </w:pPr>
            <w:r>
              <w:t>10</w:t>
            </w:r>
          </w:p>
        </w:tc>
        <w:tc>
          <w:tcPr>
            <w:tcW w:w="1701" w:type="dxa"/>
          </w:tcPr>
          <w:p w14:paraId="62BD2546" w14:textId="2E662BE3" w:rsidR="00807088" w:rsidRDefault="00807088" w:rsidP="006B39D4">
            <w:pPr>
              <w:spacing w:after="0"/>
            </w:pPr>
            <w:r>
              <w:t>Andrew Hawkins</w:t>
            </w:r>
          </w:p>
        </w:tc>
        <w:tc>
          <w:tcPr>
            <w:tcW w:w="2410" w:type="dxa"/>
          </w:tcPr>
          <w:p w14:paraId="0D4BC7E6" w14:textId="2A74D335" w:rsidR="00807088" w:rsidRDefault="00807088" w:rsidP="006B39D4">
            <w:pPr>
              <w:spacing w:after="0"/>
            </w:pPr>
            <w:r>
              <w:t>Document created.</w:t>
            </w:r>
          </w:p>
        </w:tc>
      </w:tr>
      <w:tr w:rsidR="00807088" w14:paraId="0D7DBA5B" w14:textId="77777777" w:rsidTr="00807088">
        <w:trPr>
          <w:cnfStyle w:val="000000010000" w:firstRow="0" w:lastRow="0" w:firstColumn="0" w:lastColumn="0" w:oddVBand="0" w:evenVBand="0" w:oddHBand="0" w:evenHBand="1" w:firstRowFirstColumn="0" w:firstRowLastColumn="0" w:lastRowFirstColumn="0" w:lastRowLastColumn="0"/>
          <w:trHeight w:val="340"/>
        </w:trPr>
        <w:tc>
          <w:tcPr>
            <w:tcW w:w="814" w:type="dxa"/>
          </w:tcPr>
          <w:p w14:paraId="564AAA98" w14:textId="4365826C" w:rsidR="00807088" w:rsidRDefault="00807088" w:rsidP="006B39D4">
            <w:pPr>
              <w:spacing w:after="0"/>
            </w:pPr>
          </w:p>
        </w:tc>
        <w:tc>
          <w:tcPr>
            <w:tcW w:w="1397" w:type="dxa"/>
          </w:tcPr>
          <w:p w14:paraId="0790B387" w14:textId="626B2489" w:rsidR="00807088" w:rsidRDefault="00807088" w:rsidP="006B39D4">
            <w:pPr>
              <w:spacing w:after="0"/>
            </w:pPr>
          </w:p>
        </w:tc>
        <w:tc>
          <w:tcPr>
            <w:tcW w:w="1701" w:type="dxa"/>
          </w:tcPr>
          <w:p w14:paraId="0CAE1114" w14:textId="77777777" w:rsidR="00807088" w:rsidRDefault="00807088" w:rsidP="006B39D4">
            <w:pPr>
              <w:spacing w:after="0"/>
            </w:pPr>
          </w:p>
        </w:tc>
        <w:tc>
          <w:tcPr>
            <w:tcW w:w="1701" w:type="dxa"/>
          </w:tcPr>
          <w:p w14:paraId="097F7BF0" w14:textId="31AB1E16" w:rsidR="00807088" w:rsidRDefault="00807088" w:rsidP="006B39D4">
            <w:pPr>
              <w:spacing w:after="0"/>
            </w:pPr>
          </w:p>
        </w:tc>
        <w:tc>
          <w:tcPr>
            <w:tcW w:w="2410" w:type="dxa"/>
          </w:tcPr>
          <w:p w14:paraId="7AC25D2E" w14:textId="060AABBD" w:rsidR="00807088" w:rsidRDefault="00807088" w:rsidP="006B39D4">
            <w:pPr>
              <w:spacing w:after="0"/>
            </w:pPr>
          </w:p>
        </w:tc>
      </w:tr>
      <w:tr w:rsidR="00807088" w14:paraId="26C06832" w14:textId="77777777" w:rsidTr="00807088">
        <w:trPr>
          <w:cnfStyle w:val="000000100000" w:firstRow="0" w:lastRow="0" w:firstColumn="0" w:lastColumn="0" w:oddVBand="0" w:evenVBand="0" w:oddHBand="1" w:evenHBand="0" w:firstRowFirstColumn="0" w:firstRowLastColumn="0" w:lastRowFirstColumn="0" w:lastRowLastColumn="0"/>
          <w:trHeight w:val="340"/>
        </w:trPr>
        <w:tc>
          <w:tcPr>
            <w:tcW w:w="814" w:type="dxa"/>
          </w:tcPr>
          <w:p w14:paraId="2B62E64A" w14:textId="77777777" w:rsidR="00807088" w:rsidRDefault="00807088" w:rsidP="006B39D4">
            <w:pPr>
              <w:spacing w:after="0"/>
            </w:pPr>
          </w:p>
        </w:tc>
        <w:tc>
          <w:tcPr>
            <w:tcW w:w="1397" w:type="dxa"/>
          </w:tcPr>
          <w:p w14:paraId="2DB863C3" w14:textId="77777777" w:rsidR="00807088" w:rsidRDefault="00807088" w:rsidP="006B39D4">
            <w:pPr>
              <w:spacing w:after="0"/>
            </w:pPr>
          </w:p>
        </w:tc>
        <w:tc>
          <w:tcPr>
            <w:tcW w:w="1701" w:type="dxa"/>
          </w:tcPr>
          <w:p w14:paraId="2E498E93" w14:textId="77777777" w:rsidR="00807088" w:rsidRDefault="00807088" w:rsidP="006B39D4">
            <w:pPr>
              <w:spacing w:after="0"/>
            </w:pPr>
          </w:p>
        </w:tc>
        <w:tc>
          <w:tcPr>
            <w:tcW w:w="1701" w:type="dxa"/>
          </w:tcPr>
          <w:p w14:paraId="0C296553" w14:textId="323ECCF5" w:rsidR="00807088" w:rsidRDefault="00807088" w:rsidP="006B39D4">
            <w:pPr>
              <w:spacing w:after="0"/>
            </w:pPr>
          </w:p>
        </w:tc>
        <w:tc>
          <w:tcPr>
            <w:tcW w:w="2410" w:type="dxa"/>
          </w:tcPr>
          <w:p w14:paraId="2B20DCB9" w14:textId="77777777" w:rsidR="00807088" w:rsidRDefault="00807088" w:rsidP="006B39D4">
            <w:pPr>
              <w:spacing w:after="0"/>
            </w:pPr>
          </w:p>
        </w:tc>
      </w:tr>
      <w:tr w:rsidR="00807088" w14:paraId="587943F3" w14:textId="77777777" w:rsidTr="00807088">
        <w:trPr>
          <w:cnfStyle w:val="000000010000" w:firstRow="0" w:lastRow="0" w:firstColumn="0" w:lastColumn="0" w:oddVBand="0" w:evenVBand="0" w:oddHBand="0" w:evenHBand="1" w:firstRowFirstColumn="0" w:firstRowLastColumn="0" w:lastRowFirstColumn="0" w:lastRowLastColumn="0"/>
          <w:trHeight w:val="340"/>
        </w:trPr>
        <w:tc>
          <w:tcPr>
            <w:tcW w:w="814" w:type="dxa"/>
          </w:tcPr>
          <w:p w14:paraId="3E6A087A" w14:textId="77777777" w:rsidR="00807088" w:rsidRDefault="00807088" w:rsidP="006B39D4">
            <w:pPr>
              <w:spacing w:after="0"/>
            </w:pPr>
          </w:p>
        </w:tc>
        <w:tc>
          <w:tcPr>
            <w:tcW w:w="1397" w:type="dxa"/>
          </w:tcPr>
          <w:p w14:paraId="1A4EBD07" w14:textId="77777777" w:rsidR="00807088" w:rsidRDefault="00807088" w:rsidP="006B39D4">
            <w:pPr>
              <w:spacing w:after="0"/>
            </w:pPr>
          </w:p>
        </w:tc>
        <w:tc>
          <w:tcPr>
            <w:tcW w:w="1701" w:type="dxa"/>
          </w:tcPr>
          <w:p w14:paraId="603171F7" w14:textId="77777777" w:rsidR="00807088" w:rsidRDefault="00807088" w:rsidP="006B39D4">
            <w:pPr>
              <w:spacing w:after="0"/>
            </w:pPr>
          </w:p>
        </w:tc>
        <w:tc>
          <w:tcPr>
            <w:tcW w:w="1701" w:type="dxa"/>
          </w:tcPr>
          <w:p w14:paraId="04D400A6" w14:textId="2E3FC9E7" w:rsidR="00807088" w:rsidRDefault="00807088" w:rsidP="006B39D4">
            <w:pPr>
              <w:spacing w:after="0"/>
            </w:pPr>
          </w:p>
        </w:tc>
        <w:tc>
          <w:tcPr>
            <w:tcW w:w="2410" w:type="dxa"/>
          </w:tcPr>
          <w:p w14:paraId="542988FD" w14:textId="77777777" w:rsidR="00807088" w:rsidRDefault="00807088" w:rsidP="006B39D4">
            <w:pPr>
              <w:spacing w:after="0"/>
            </w:pPr>
          </w:p>
        </w:tc>
      </w:tr>
    </w:tbl>
    <w:p w14:paraId="7B4764FA" w14:textId="77777777" w:rsidR="009F380D" w:rsidRDefault="009F380D" w:rsidP="001C734F">
      <w:pPr>
        <w:rPr>
          <w:b/>
          <w:bCs/>
          <w:noProof/>
          <w:lang w:val="en-US"/>
        </w:rPr>
      </w:pPr>
    </w:p>
    <w:p w14:paraId="1EF765EB" w14:textId="3CABC378" w:rsidR="000F43D8" w:rsidRDefault="00807088" w:rsidP="001C734F">
      <w:r>
        <w:t xml:space="preserve">This table should be </w:t>
      </w:r>
      <w:r w:rsidR="003E6A75">
        <w:t>regularly</w:t>
      </w:r>
      <w:r>
        <w:t xml:space="preserve"> updated. It is likely at the start that there will be many risks</w:t>
      </w:r>
      <w:r w:rsidR="00795990">
        <w:t xml:space="preserve">. Over time and with effective governance the number of risks should reduce. </w:t>
      </w:r>
      <w:r w:rsidR="003E6A75">
        <w:t xml:space="preserve"> </w:t>
      </w:r>
    </w:p>
    <w:p w14:paraId="4994FB2A" w14:textId="0D6FF9DD" w:rsidR="000F43D8" w:rsidRPr="000F43D8" w:rsidRDefault="000F43D8" w:rsidP="000F43D8">
      <w:pPr>
        <w:sectPr w:rsidR="000F43D8" w:rsidRPr="000F43D8" w:rsidSect="00860741">
          <w:headerReference w:type="default" r:id="rId14"/>
          <w:footerReference w:type="default" r:id="rId15"/>
          <w:pgSz w:w="11906" w:h="16838" w:code="9"/>
          <w:pgMar w:top="1418" w:right="1418" w:bottom="1418" w:left="2268" w:header="561" w:footer="57" w:gutter="0"/>
          <w:cols w:space="708"/>
          <w:docGrid w:linePitch="360"/>
        </w:sectPr>
      </w:pPr>
    </w:p>
    <w:p w14:paraId="73745A03" w14:textId="37855439" w:rsidR="007F13FE" w:rsidRDefault="00393178" w:rsidP="00A220A7">
      <w:pPr>
        <w:pStyle w:val="Heading1"/>
      </w:pPr>
      <w:bookmarkStart w:id="0" w:name="_Toc96245739"/>
      <w:r>
        <w:t>Outcomes Assurance statement</w:t>
      </w:r>
      <w:bookmarkEnd w:id="0"/>
    </w:p>
    <w:tbl>
      <w:tblPr>
        <w:tblStyle w:val="ARTDTable"/>
        <w:tblW w:w="8165" w:type="dxa"/>
        <w:tblLook w:val="04A0" w:firstRow="1" w:lastRow="0" w:firstColumn="1" w:lastColumn="0" w:noHBand="0" w:noVBand="1"/>
      </w:tblPr>
      <w:tblGrid>
        <w:gridCol w:w="4479"/>
        <w:gridCol w:w="3686"/>
      </w:tblGrid>
      <w:tr w:rsidR="00014172" w14:paraId="5EA9DBD7" w14:textId="77777777" w:rsidTr="00D10120">
        <w:trPr>
          <w:cnfStyle w:val="100000000000" w:firstRow="1" w:lastRow="0" w:firstColumn="0" w:lastColumn="0" w:oddVBand="0" w:evenVBand="0" w:oddHBand="0" w:evenHBand="0" w:firstRowFirstColumn="0" w:firstRowLastColumn="0" w:lastRowFirstColumn="0" w:lastRowLastColumn="0"/>
        </w:trPr>
        <w:tc>
          <w:tcPr>
            <w:tcW w:w="4479" w:type="dxa"/>
          </w:tcPr>
          <w:p w14:paraId="2532654F" w14:textId="2088FCBB" w:rsidR="00014172" w:rsidRDefault="00014172" w:rsidP="00014172">
            <w:pPr>
              <w:pStyle w:val="Tablecolumnheading"/>
            </w:pPr>
            <w:r>
              <w:t>Department/ Agency</w:t>
            </w:r>
          </w:p>
        </w:tc>
        <w:tc>
          <w:tcPr>
            <w:tcW w:w="3686" w:type="dxa"/>
            <w:vAlign w:val="center"/>
          </w:tcPr>
          <w:p w14:paraId="19654F8F" w14:textId="2F439F28" w:rsidR="00014172" w:rsidRDefault="00014172" w:rsidP="00014172">
            <w:pPr>
              <w:pStyle w:val="Tablecolumnheading"/>
              <w:jc w:val="right"/>
            </w:pPr>
            <w:r w:rsidRPr="00C16ABD">
              <w:rPr>
                <w:b w:val="0"/>
              </w:rPr>
              <w:t>[insert]</w:t>
            </w:r>
          </w:p>
        </w:tc>
      </w:tr>
      <w:tr w:rsidR="00014172" w14:paraId="49A74BF4" w14:textId="77777777" w:rsidTr="00D10120">
        <w:trPr>
          <w:cnfStyle w:val="000000100000" w:firstRow="0" w:lastRow="0" w:firstColumn="0" w:lastColumn="0" w:oddVBand="0" w:evenVBand="0" w:oddHBand="1" w:evenHBand="0" w:firstRowFirstColumn="0" w:firstRowLastColumn="0" w:lastRowFirstColumn="0" w:lastRowLastColumn="0"/>
        </w:trPr>
        <w:tc>
          <w:tcPr>
            <w:tcW w:w="4479" w:type="dxa"/>
            <w:shd w:val="clear" w:color="auto" w:fill="C7E4EA" w:themeFill="background2" w:themeFillShade="E6"/>
          </w:tcPr>
          <w:p w14:paraId="20750231" w14:textId="21CC291E" w:rsidR="00014172" w:rsidRPr="00014172" w:rsidRDefault="00014172" w:rsidP="00014172">
            <w:pPr>
              <w:pStyle w:val="Tablecolumnheading"/>
              <w:rPr>
                <w:b/>
              </w:rPr>
            </w:pPr>
            <w:r w:rsidRPr="00014172">
              <w:rPr>
                <w:b/>
              </w:rPr>
              <w:t>Branch/ Division</w:t>
            </w:r>
          </w:p>
        </w:tc>
        <w:tc>
          <w:tcPr>
            <w:tcW w:w="3686" w:type="dxa"/>
            <w:shd w:val="clear" w:color="auto" w:fill="C7E4EA" w:themeFill="background2" w:themeFillShade="E6"/>
            <w:vAlign w:val="center"/>
          </w:tcPr>
          <w:p w14:paraId="43E1D4A3" w14:textId="503D8411" w:rsidR="00014172" w:rsidRPr="00014172" w:rsidRDefault="00014172" w:rsidP="00014172">
            <w:pPr>
              <w:pStyle w:val="Tablecolumnheading"/>
              <w:jc w:val="right"/>
              <w:rPr>
                <w:b/>
              </w:rPr>
            </w:pPr>
            <w:r w:rsidRPr="00C16ABD">
              <w:rPr>
                <w:b/>
              </w:rPr>
              <w:t>[insert]</w:t>
            </w:r>
          </w:p>
        </w:tc>
      </w:tr>
      <w:tr w:rsidR="00014172" w14:paraId="27A46B40" w14:textId="77777777" w:rsidTr="00D10120">
        <w:trPr>
          <w:cnfStyle w:val="000000010000" w:firstRow="0" w:lastRow="0" w:firstColumn="0" w:lastColumn="0" w:oddVBand="0" w:evenVBand="0" w:oddHBand="0" w:evenHBand="1" w:firstRowFirstColumn="0" w:firstRowLastColumn="0" w:lastRowFirstColumn="0" w:lastRowLastColumn="0"/>
        </w:trPr>
        <w:tc>
          <w:tcPr>
            <w:tcW w:w="4479" w:type="dxa"/>
            <w:shd w:val="clear" w:color="auto" w:fill="C7E4EA" w:themeFill="background2" w:themeFillShade="E6"/>
          </w:tcPr>
          <w:p w14:paraId="51641B26" w14:textId="4D7DFE0E" w:rsidR="00014172" w:rsidRPr="00014172" w:rsidRDefault="00014172" w:rsidP="00014172">
            <w:pPr>
              <w:pStyle w:val="Tablecolumnheading"/>
              <w:rPr>
                <w:b/>
              </w:rPr>
            </w:pPr>
            <w:r w:rsidRPr="00014172">
              <w:rPr>
                <w:b/>
              </w:rPr>
              <w:t>Name of policy/ Program</w:t>
            </w:r>
          </w:p>
        </w:tc>
        <w:tc>
          <w:tcPr>
            <w:tcW w:w="3686" w:type="dxa"/>
            <w:shd w:val="clear" w:color="auto" w:fill="C7E4EA" w:themeFill="background2" w:themeFillShade="E6"/>
            <w:vAlign w:val="center"/>
          </w:tcPr>
          <w:p w14:paraId="0872654A" w14:textId="213F0978" w:rsidR="00014172" w:rsidRPr="00014172" w:rsidRDefault="00014172" w:rsidP="00014172">
            <w:pPr>
              <w:pStyle w:val="Tablecolumnheading"/>
              <w:jc w:val="right"/>
              <w:rPr>
                <w:b/>
              </w:rPr>
            </w:pPr>
            <w:r w:rsidRPr="00C16ABD">
              <w:rPr>
                <w:b/>
              </w:rPr>
              <w:t>[insert]</w:t>
            </w:r>
          </w:p>
        </w:tc>
      </w:tr>
      <w:tr w:rsidR="00014172" w:rsidRPr="00014172" w14:paraId="748D4DEC" w14:textId="77777777" w:rsidTr="00D10120">
        <w:trPr>
          <w:cnfStyle w:val="000000100000" w:firstRow="0" w:lastRow="0" w:firstColumn="0" w:lastColumn="0" w:oddVBand="0" w:evenVBand="0" w:oddHBand="1" w:evenHBand="0" w:firstRowFirstColumn="0" w:firstRowLastColumn="0" w:lastRowFirstColumn="0" w:lastRowLastColumn="0"/>
        </w:trPr>
        <w:tc>
          <w:tcPr>
            <w:tcW w:w="4479" w:type="dxa"/>
            <w:shd w:val="clear" w:color="auto" w:fill="C7E4EA" w:themeFill="background2" w:themeFillShade="E6"/>
          </w:tcPr>
          <w:p w14:paraId="783E10BD" w14:textId="5CE65ACF" w:rsidR="00014172" w:rsidRPr="00014172" w:rsidRDefault="00014172" w:rsidP="00014172">
            <w:pPr>
              <w:pStyle w:val="Tablecolumnheading"/>
              <w:rPr>
                <w:b/>
              </w:rPr>
            </w:pPr>
            <w:r>
              <w:rPr>
                <w:b/>
              </w:rPr>
              <w:t>D</w:t>
            </w:r>
            <w:r w:rsidRPr="00014172">
              <w:rPr>
                <w:b/>
              </w:rPr>
              <w:t xml:space="preserve">ate of assessment </w:t>
            </w:r>
          </w:p>
        </w:tc>
        <w:tc>
          <w:tcPr>
            <w:tcW w:w="3686" w:type="dxa"/>
            <w:shd w:val="clear" w:color="auto" w:fill="C7E4EA" w:themeFill="background2" w:themeFillShade="E6"/>
            <w:vAlign w:val="center"/>
          </w:tcPr>
          <w:p w14:paraId="47853769" w14:textId="0A5B0D66" w:rsidR="00014172" w:rsidRPr="00014172" w:rsidRDefault="00014172" w:rsidP="00014172">
            <w:pPr>
              <w:pStyle w:val="Tablecolumnheading"/>
              <w:jc w:val="right"/>
              <w:rPr>
                <w:b/>
              </w:rPr>
            </w:pPr>
            <w:r w:rsidRPr="00C16ABD">
              <w:rPr>
                <w:b/>
              </w:rPr>
              <w:t>[insert]</w:t>
            </w:r>
          </w:p>
        </w:tc>
      </w:tr>
      <w:tr w:rsidR="00CB466C" w14:paraId="55B8B2EB" w14:textId="77777777" w:rsidTr="00D10120">
        <w:trPr>
          <w:cnfStyle w:val="000000010000" w:firstRow="0" w:lastRow="0" w:firstColumn="0" w:lastColumn="0" w:oddVBand="0" w:evenVBand="0" w:oddHBand="0" w:evenHBand="1" w:firstRowFirstColumn="0" w:firstRowLastColumn="0" w:lastRowFirstColumn="0" w:lastRowLastColumn="0"/>
        </w:trPr>
        <w:tc>
          <w:tcPr>
            <w:tcW w:w="4479" w:type="dxa"/>
          </w:tcPr>
          <w:p w14:paraId="6BF34999" w14:textId="13CF39EA" w:rsidR="00CB466C" w:rsidRDefault="00CB466C" w:rsidP="00CB466C">
            <w:r>
              <w:t xml:space="preserve">The </w:t>
            </w:r>
            <w:r w:rsidR="00A82604">
              <w:t>probability that</w:t>
            </w:r>
            <w:r>
              <w:t xml:space="preserve"> the program is valid is</w:t>
            </w:r>
          </w:p>
        </w:tc>
        <w:tc>
          <w:tcPr>
            <w:tcW w:w="3686" w:type="dxa"/>
            <w:vAlign w:val="center"/>
          </w:tcPr>
          <w:p w14:paraId="6F5B5DF4" w14:textId="31CF9DA0" w:rsidR="00CB466C" w:rsidRDefault="00A82604" w:rsidP="00567223">
            <w:pPr>
              <w:pStyle w:val="Tablebodytext"/>
              <w:jc w:val="right"/>
            </w:pPr>
            <w:r>
              <w:t>[insert probability]</w:t>
            </w:r>
          </w:p>
        </w:tc>
      </w:tr>
      <w:tr w:rsidR="00990CE8" w14:paraId="11694167" w14:textId="77777777" w:rsidTr="00D10120">
        <w:trPr>
          <w:cnfStyle w:val="000000100000" w:firstRow="0" w:lastRow="0" w:firstColumn="0" w:lastColumn="0" w:oddVBand="0" w:evenVBand="0" w:oddHBand="1" w:evenHBand="0" w:firstRowFirstColumn="0" w:firstRowLastColumn="0" w:lastRowFirstColumn="0" w:lastRowLastColumn="0"/>
        </w:trPr>
        <w:tc>
          <w:tcPr>
            <w:tcW w:w="4479" w:type="dxa"/>
          </w:tcPr>
          <w:p w14:paraId="6F5E5041" w14:textId="56461289" w:rsidR="00990CE8" w:rsidRDefault="00990CE8" w:rsidP="00CB466C">
            <w:r>
              <w:t xml:space="preserve">The number of </w:t>
            </w:r>
            <w:r w:rsidR="00013EBC">
              <w:t>premises</w:t>
            </w:r>
            <w:r>
              <w:t xml:space="preserve"> is</w:t>
            </w:r>
          </w:p>
        </w:tc>
        <w:tc>
          <w:tcPr>
            <w:tcW w:w="3686" w:type="dxa"/>
            <w:vAlign w:val="center"/>
          </w:tcPr>
          <w:p w14:paraId="1039B88A" w14:textId="27848B44" w:rsidR="00990CE8" w:rsidRDefault="00990CE8" w:rsidP="00567223">
            <w:pPr>
              <w:pStyle w:val="Tablebodytext"/>
              <w:jc w:val="right"/>
            </w:pPr>
            <w:r>
              <w:t xml:space="preserve">[insert number of necessary </w:t>
            </w:r>
            <w:r w:rsidR="00013EBC">
              <w:t>condition</w:t>
            </w:r>
            <w:r w:rsidR="00013EBC">
              <w:rPr>
                <w:color w:val="000000" w:themeColor="text2"/>
              </w:rPr>
              <w:t>s</w:t>
            </w:r>
            <w:r w:rsidR="00013EBC">
              <w:t xml:space="preserve"> (outputs and assumptions) and sufficient conditions (outcomes)]</w:t>
            </w:r>
          </w:p>
        </w:tc>
      </w:tr>
      <w:tr w:rsidR="00CB466C" w14:paraId="417F08BB" w14:textId="77777777" w:rsidTr="00D10120">
        <w:trPr>
          <w:cnfStyle w:val="000000010000" w:firstRow="0" w:lastRow="0" w:firstColumn="0" w:lastColumn="0" w:oddVBand="0" w:evenVBand="0" w:oddHBand="0" w:evenHBand="1" w:firstRowFirstColumn="0" w:firstRowLastColumn="0" w:lastRowFirstColumn="0" w:lastRowLastColumn="0"/>
        </w:trPr>
        <w:tc>
          <w:tcPr>
            <w:tcW w:w="4479" w:type="dxa"/>
          </w:tcPr>
          <w:p w14:paraId="27561167" w14:textId="7E7C2FF0" w:rsidR="00CB466C" w:rsidRDefault="00CB466C" w:rsidP="00CB466C">
            <w:r>
              <w:t>The</w:t>
            </w:r>
            <w:r w:rsidR="00990CE8">
              <w:t xml:space="preserve"> sum of risks to </w:t>
            </w:r>
            <w:r w:rsidR="00013EBC">
              <w:t>premises</w:t>
            </w:r>
            <w:r w:rsidR="00A33701">
              <w:t xml:space="preserve"> (likelihood x consequence)</w:t>
            </w:r>
            <w:r w:rsidR="00013EBC">
              <w:t xml:space="preserve"> </w:t>
            </w:r>
            <w:r w:rsidR="00990CE8">
              <w:t xml:space="preserve">is </w:t>
            </w:r>
            <w:r>
              <w:t xml:space="preserve"> </w:t>
            </w:r>
          </w:p>
        </w:tc>
        <w:tc>
          <w:tcPr>
            <w:tcW w:w="3686" w:type="dxa"/>
            <w:vAlign w:val="center"/>
          </w:tcPr>
          <w:p w14:paraId="2BE66A0C" w14:textId="668FF9C6" w:rsidR="00CB466C" w:rsidRDefault="00A82604" w:rsidP="00567223">
            <w:pPr>
              <w:pStyle w:val="Tablebodytext"/>
              <w:jc w:val="right"/>
            </w:pPr>
            <w:r>
              <w:t>[</w:t>
            </w:r>
            <w:r w:rsidR="00990CE8">
              <w:t>insert</w:t>
            </w:r>
            <w:r>
              <w:t xml:space="preserve"> sum]</w:t>
            </w:r>
          </w:p>
        </w:tc>
      </w:tr>
      <w:tr w:rsidR="00990CE8" w14:paraId="0F785007" w14:textId="77777777" w:rsidTr="00D10120">
        <w:trPr>
          <w:cnfStyle w:val="000000100000" w:firstRow="0" w:lastRow="0" w:firstColumn="0" w:lastColumn="0" w:oddVBand="0" w:evenVBand="0" w:oddHBand="1" w:evenHBand="0" w:firstRowFirstColumn="0" w:firstRowLastColumn="0" w:lastRowFirstColumn="0" w:lastRowLastColumn="0"/>
        </w:trPr>
        <w:tc>
          <w:tcPr>
            <w:tcW w:w="4479" w:type="dxa"/>
          </w:tcPr>
          <w:p w14:paraId="68466C38" w14:textId="2B52C361" w:rsidR="00990CE8" w:rsidRDefault="00990CE8" w:rsidP="00CB466C">
            <w:r>
              <w:t xml:space="preserve">The average risk </w:t>
            </w:r>
            <w:r w:rsidR="00A33701">
              <w:t xml:space="preserve">(likelihood x consequence) </w:t>
            </w:r>
            <w:r>
              <w:t xml:space="preserve">to </w:t>
            </w:r>
            <w:r w:rsidR="00013EBC">
              <w:t xml:space="preserve">a premise </w:t>
            </w:r>
            <w:r>
              <w:t>is</w:t>
            </w:r>
          </w:p>
        </w:tc>
        <w:tc>
          <w:tcPr>
            <w:tcW w:w="3686" w:type="dxa"/>
            <w:vAlign w:val="center"/>
          </w:tcPr>
          <w:p w14:paraId="70B29E85" w14:textId="299D93DD" w:rsidR="00990CE8" w:rsidRDefault="00990CE8" w:rsidP="00567223">
            <w:pPr>
              <w:pStyle w:val="Tablebodytext"/>
              <w:jc w:val="right"/>
            </w:pPr>
            <w:r>
              <w:t>[insert average]</w:t>
            </w:r>
          </w:p>
        </w:tc>
      </w:tr>
      <w:tr w:rsidR="00A82604" w14:paraId="75826E36" w14:textId="77777777" w:rsidTr="00D10120">
        <w:trPr>
          <w:cnfStyle w:val="000000010000" w:firstRow="0" w:lastRow="0" w:firstColumn="0" w:lastColumn="0" w:oddVBand="0" w:evenVBand="0" w:oddHBand="0" w:evenHBand="1" w:firstRowFirstColumn="0" w:firstRowLastColumn="0" w:lastRowFirstColumn="0" w:lastRowLastColumn="0"/>
          <w:trHeight w:val="947"/>
        </w:trPr>
        <w:tc>
          <w:tcPr>
            <w:tcW w:w="4479" w:type="dxa"/>
          </w:tcPr>
          <w:p w14:paraId="5488FA1A" w14:textId="27CAFE50" w:rsidR="00A82604" w:rsidRDefault="00A82604" w:rsidP="00CB466C">
            <w:r>
              <w:t>The overall level of Outcomes Assurance that can be provided for this policy or project is</w:t>
            </w:r>
          </w:p>
        </w:tc>
        <w:tc>
          <w:tcPr>
            <w:tcW w:w="3686" w:type="dxa"/>
            <w:vAlign w:val="center"/>
          </w:tcPr>
          <w:p w14:paraId="25EFA465" w14:textId="30D9BBB1" w:rsidR="00A82604" w:rsidRDefault="00990CE8" w:rsidP="00D10120">
            <w:r w:rsidRPr="008C3686">
              <w:rPr>
                <w:b/>
                <w:bCs/>
              </w:rPr>
              <w:t xml:space="preserve">Outcomes Highly Likely/ Outcomes Likely/ Outcomes </w:t>
            </w:r>
            <w:r>
              <w:rPr>
                <w:b/>
                <w:bCs/>
              </w:rPr>
              <w:t>Possible</w:t>
            </w:r>
            <w:r w:rsidRPr="008C3686">
              <w:rPr>
                <w:b/>
                <w:bCs/>
              </w:rPr>
              <w:t>/ Outcomes Unlikely/ Outcomes Highly Unlikely</w:t>
            </w:r>
          </w:p>
        </w:tc>
      </w:tr>
    </w:tbl>
    <w:p w14:paraId="5AA11B37" w14:textId="358B4105" w:rsidR="002A420F" w:rsidRDefault="002A420F" w:rsidP="002A420F">
      <w:pPr>
        <w:pStyle w:val="Heading2"/>
      </w:pPr>
      <w:bookmarkStart w:id="1" w:name="_Toc96245740"/>
      <w:r>
        <w:t>Valid</w:t>
      </w:r>
      <w:r w:rsidR="00D10120">
        <w:t>ity Assessment</w:t>
      </w:r>
      <w:bookmarkEnd w:id="1"/>
    </w:p>
    <w:p w14:paraId="6B3C7B2B" w14:textId="1C310A9C" w:rsidR="001C1CA2" w:rsidRDefault="001C1CA2" w:rsidP="001C1CA2">
      <w:pPr>
        <w:pStyle w:val="ListNumber"/>
      </w:pPr>
      <w:r>
        <w:t xml:space="preserve">If all the </w:t>
      </w:r>
      <w:r w:rsidR="009D0B06">
        <w:t>outputs and assumptions</w:t>
      </w:r>
      <w:r>
        <w:t xml:space="preserve"> held, what is the likelihood that </w:t>
      </w:r>
      <w:r w:rsidR="00CE6372">
        <w:t>each</w:t>
      </w:r>
      <w:r>
        <w:t xml:space="preserve"> </w:t>
      </w:r>
      <w:proofErr w:type="gramStart"/>
      <w:r w:rsidR="009D0B06">
        <w:t>outcomes</w:t>
      </w:r>
      <w:proofErr w:type="gramEnd"/>
      <w:r w:rsidR="009D0B06">
        <w:t>(s)</w:t>
      </w:r>
      <w:r>
        <w:t xml:space="preserve"> </w:t>
      </w:r>
      <w:r w:rsidR="00F26146">
        <w:t xml:space="preserve">or sufficient conditions(s) </w:t>
      </w:r>
      <w:r>
        <w:t>would follow?</w:t>
      </w:r>
    </w:p>
    <w:p w14:paraId="3F34989A" w14:textId="77777777" w:rsidR="0027510A" w:rsidRDefault="0027510A" w:rsidP="0027510A">
      <w:pPr>
        <w:pStyle w:val="TableHeading"/>
      </w:pPr>
      <w:r>
        <w:t>deliberations of validity of the proposition</w:t>
      </w:r>
    </w:p>
    <w:tbl>
      <w:tblPr>
        <w:tblStyle w:val="ARTDTable"/>
        <w:tblW w:w="0" w:type="auto"/>
        <w:tblLook w:val="04A0" w:firstRow="1" w:lastRow="0" w:firstColumn="1" w:lastColumn="0" w:noHBand="0" w:noVBand="1"/>
      </w:tblPr>
      <w:tblGrid>
        <w:gridCol w:w="1537"/>
        <w:gridCol w:w="1484"/>
        <w:gridCol w:w="1266"/>
        <w:gridCol w:w="2560"/>
      </w:tblGrid>
      <w:tr w:rsidR="00DC282B" w14:paraId="159C1245" w14:textId="77777777" w:rsidTr="00DC282B">
        <w:trPr>
          <w:cnfStyle w:val="100000000000" w:firstRow="1" w:lastRow="0" w:firstColumn="0" w:lastColumn="0" w:oddVBand="0" w:evenVBand="0" w:oddHBand="0" w:evenHBand="0" w:firstRowFirstColumn="0" w:firstRowLastColumn="0" w:lastRowFirstColumn="0" w:lastRowLastColumn="0"/>
        </w:trPr>
        <w:tc>
          <w:tcPr>
            <w:tcW w:w="1537" w:type="dxa"/>
          </w:tcPr>
          <w:p w14:paraId="5FCF17EC" w14:textId="0089FD93" w:rsidR="00DC282B" w:rsidRDefault="00DC282B" w:rsidP="00CE2535">
            <w:pPr>
              <w:pStyle w:val="Tablecolumnheading"/>
            </w:pPr>
            <w:r>
              <w:t>Insert date/ version of proposition</w:t>
            </w:r>
          </w:p>
        </w:tc>
        <w:tc>
          <w:tcPr>
            <w:tcW w:w="1484" w:type="dxa"/>
            <w:vAlign w:val="center"/>
          </w:tcPr>
          <w:p w14:paraId="26D5999E" w14:textId="3CF104FA" w:rsidR="00DC282B" w:rsidRDefault="00DC282B" w:rsidP="00463219">
            <w:pPr>
              <w:pStyle w:val="Tablecolumnheading"/>
              <w:jc w:val="right"/>
              <w:rPr>
                <w:b w:val="0"/>
              </w:rPr>
            </w:pPr>
            <w:r w:rsidRPr="00576925">
              <w:t xml:space="preserve">Average probability </w:t>
            </w:r>
          </w:p>
          <w:p w14:paraId="6B7316EA" w14:textId="77777777" w:rsidR="00DC282B" w:rsidRPr="00576925" w:rsidRDefault="00DC282B" w:rsidP="00463219">
            <w:pPr>
              <w:pStyle w:val="Tablecolumnheading"/>
              <w:jc w:val="right"/>
            </w:pPr>
            <w:r w:rsidRPr="00576925">
              <w:t>(0-1)</w:t>
            </w:r>
          </w:p>
        </w:tc>
        <w:tc>
          <w:tcPr>
            <w:tcW w:w="1266" w:type="dxa"/>
            <w:vAlign w:val="center"/>
          </w:tcPr>
          <w:p w14:paraId="39430B04" w14:textId="77777777" w:rsidR="00DC282B" w:rsidRPr="00576925" w:rsidRDefault="00DC282B" w:rsidP="00463219">
            <w:pPr>
              <w:pStyle w:val="Tablecolumnheading"/>
              <w:jc w:val="right"/>
            </w:pPr>
            <w:r w:rsidRPr="00576925">
              <w:t>Average confidence in probability rating (0-1)</w:t>
            </w:r>
          </w:p>
        </w:tc>
        <w:tc>
          <w:tcPr>
            <w:tcW w:w="2560" w:type="dxa"/>
            <w:vAlign w:val="center"/>
          </w:tcPr>
          <w:p w14:paraId="5C0A639B" w14:textId="77777777" w:rsidR="00DC282B" w:rsidRDefault="00DC282B" w:rsidP="00463219">
            <w:pPr>
              <w:pStyle w:val="Tablecolumnheading"/>
              <w:jc w:val="right"/>
            </w:pPr>
            <w:r>
              <w:t>Reasons for lower estimates</w:t>
            </w:r>
          </w:p>
        </w:tc>
      </w:tr>
      <w:tr w:rsidR="00DC282B" w14:paraId="27EBB72A" w14:textId="77777777" w:rsidTr="00D6215A">
        <w:trPr>
          <w:cnfStyle w:val="000000100000" w:firstRow="0" w:lastRow="0" w:firstColumn="0" w:lastColumn="0" w:oddVBand="0" w:evenVBand="0" w:oddHBand="1" w:evenHBand="0" w:firstRowFirstColumn="0" w:firstRowLastColumn="0" w:lastRowFirstColumn="0" w:lastRowLastColumn="0"/>
        </w:trPr>
        <w:tc>
          <w:tcPr>
            <w:tcW w:w="1537" w:type="dxa"/>
            <w:vAlign w:val="center"/>
          </w:tcPr>
          <w:p w14:paraId="3ED6B785" w14:textId="7FFBD739" w:rsidR="00DC282B" w:rsidRDefault="009D0B06" w:rsidP="00DC282B">
            <w:pPr>
              <w:pStyle w:val="Tablebodytext"/>
            </w:pPr>
            <w:r>
              <w:t>Outcome</w:t>
            </w:r>
            <w:r w:rsidR="00DC282B">
              <w:t xml:space="preserve"> 1</w:t>
            </w:r>
          </w:p>
        </w:tc>
        <w:tc>
          <w:tcPr>
            <w:tcW w:w="1484" w:type="dxa"/>
            <w:vAlign w:val="center"/>
          </w:tcPr>
          <w:p w14:paraId="4E4B4D6C" w14:textId="69A26556" w:rsidR="00DC282B" w:rsidRDefault="00DC282B" w:rsidP="00DC282B">
            <w:pPr>
              <w:pStyle w:val="Tablebodytext"/>
              <w:jc w:val="right"/>
            </w:pPr>
            <w:r>
              <w:t>.95</w:t>
            </w:r>
          </w:p>
        </w:tc>
        <w:tc>
          <w:tcPr>
            <w:tcW w:w="1266" w:type="dxa"/>
            <w:vAlign w:val="center"/>
          </w:tcPr>
          <w:p w14:paraId="39E5F57C" w14:textId="16168623" w:rsidR="00DC282B" w:rsidRDefault="00DC282B" w:rsidP="00DC282B">
            <w:pPr>
              <w:pStyle w:val="Tablebodytext"/>
              <w:jc w:val="right"/>
            </w:pPr>
            <w:r>
              <w:t>.78</w:t>
            </w:r>
          </w:p>
        </w:tc>
        <w:tc>
          <w:tcPr>
            <w:tcW w:w="2560" w:type="dxa"/>
            <w:vAlign w:val="center"/>
          </w:tcPr>
          <w:p w14:paraId="46077A4D" w14:textId="77777777" w:rsidR="00DC282B" w:rsidRDefault="00DC282B" w:rsidP="00DC282B">
            <w:pPr>
              <w:pStyle w:val="Tablebodytext"/>
              <w:jc w:val="right"/>
            </w:pPr>
          </w:p>
        </w:tc>
      </w:tr>
      <w:tr w:rsidR="00DC282B" w14:paraId="66A8BAE2" w14:textId="77777777" w:rsidTr="00DC282B">
        <w:trPr>
          <w:cnfStyle w:val="000000010000" w:firstRow="0" w:lastRow="0" w:firstColumn="0" w:lastColumn="0" w:oddVBand="0" w:evenVBand="0" w:oddHBand="0" w:evenHBand="1" w:firstRowFirstColumn="0" w:firstRowLastColumn="0" w:lastRowFirstColumn="0" w:lastRowLastColumn="0"/>
        </w:trPr>
        <w:tc>
          <w:tcPr>
            <w:tcW w:w="1537" w:type="dxa"/>
          </w:tcPr>
          <w:p w14:paraId="18DE7BE9" w14:textId="07A28BE3" w:rsidR="00DC282B" w:rsidRDefault="009D0B06" w:rsidP="00DC282B">
            <w:pPr>
              <w:pStyle w:val="Tablebodytext"/>
            </w:pPr>
            <w:r>
              <w:t xml:space="preserve">Outcome </w:t>
            </w:r>
            <w:r w:rsidR="00DC282B">
              <w:t>2</w:t>
            </w:r>
          </w:p>
        </w:tc>
        <w:tc>
          <w:tcPr>
            <w:tcW w:w="1484" w:type="dxa"/>
            <w:vAlign w:val="center"/>
          </w:tcPr>
          <w:p w14:paraId="2A444F38" w14:textId="7924A3C9" w:rsidR="00DC282B" w:rsidRDefault="00DC282B" w:rsidP="00DC282B">
            <w:pPr>
              <w:pStyle w:val="Tablebodytext"/>
              <w:jc w:val="right"/>
            </w:pPr>
            <w:r>
              <w:t>.98</w:t>
            </w:r>
          </w:p>
        </w:tc>
        <w:tc>
          <w:tcPr>
            <w:tcW w:w="1266" w:type="dxa"/>
            <w:vAlign w:val="center"/>
          </w:tcPr>
          <w:p w14:paraId="199FEC51" w14:textId="0DAC4345" w:rsidR="00DC282B" w:rsidRDefault="00DC282B" w:rsidP="00DC282B">
            <w:pPr>
              <w:pStyle w:val="Tablebodytext"/>
              <w:jc w:val="right"/>
            </w:pPr>
            <w:r>
              <w:t>.65</w:t>
            </w:r>
          </w:p>
        </w:tc>
        <w:tc>
          <w:tcPr>
            <w:tcW w:w="2560" w:type="dxa"/>
            <w:vAlign w:val="center"/>
          </w:tcPr>
          <w:p w14:paraId="27399227" w14:textId="77777777" w:rsidR="00DC282B" w:rsidRDefault="00DC282B" w:rsidP="00DC282B">
            <w:pPr>
              <w:pStyle w:val="Tablebodytext"/>
              <w:jc w:val="right"/>
            </w:pPr>
          </w:p>
        </w:tc>
      </w:tr>
      <w:tr w:rsidR="00DC282B" w14:paraId="3B8E630B" w14:textId="77777777" w:rsidTr="00DC282B">
        <w:trPr>
          <w:cnfStyle w:val="000000100000" w:firstRow="0" w:lastRow="0" w:firstColumn="0" w:lastColumn="0" w:oddVBand="0" w:evenVBand="0" w:oddHBand="1" w:evenHBand="0" w:firstRowFirstColumn="0" w:firstRowLastColumn="0" w:lastRowFirstColumn="0" w:lastRowLastColumn="0"/>
          <w:trHeight w:val="20"/>
        </w:trPr>
        <w:tc>
          <w:tcPr>
            <w:tcW w:w="1537" w:type="dxa"/>
            <w:tcBorders>
              <w:bottom w:val="single" w:sz="4" w:space="0" w:color="auto"/>
            </w:tcBorders>
          </w:tcPr>
          <w:p w14:paraId="72164C56" w14:textId="45A304D5" w:rsidR="00DC282B" w:rsidRDefault="009D0B06" w:rsidP="00DC282B">
            <w:pPr>
              <w:pStyle w:val="Tablebodytext"/>
            </w:pPr>
            <w:r>
              <w:t xml:space="preserve">Outcome </w:t>
            </w:r>
            <w:r w:rsidR="00DC282B">
              <w:t>3</w:t>
            </w:r>
          </w:p>
        </w:tc>
        <w:tc>
          <w:tcPr>
            <w:tcW w:w="1484" w:type="dxa"/>
            <w:tcBorders>
              <w:bottom w:val="single" w:sz="4" w:space="0" w:color="auto"/>
            </w:tcBorders>
            <w:vAlign w:val="center"/>
          </w:tcPr>
          <w:p w14:paraId="5C7B7015" w14:textId="249D5B40" w:rsidR="00DC282B" w:rsidRDefault="00DC282B" w:rsidP="00DC282B">
            <w:pPr>
              <w:pStyle w:val="Tablebodytext"/>
              <w:jc w:val="right"/>
            </w:pPr>
            <w:r>
              <w:t>.65</w:t>
            </w:r>
          </w:p>
        </w:tc>
        <w:tc>
          <w:tcPr>
            <w:tcW w:w="1266" w:type="dxa"/>
            <w:tcBorders>
              <w:bottom w:val="single" w:sz="4" w:space="0" w:color="auto"/>
            </w:tcBorders>
            <w:vAlign w:val="center"/>
          </w:tcPr>
          <w:p w14:paraId="0687C4C0" w14:textId="43C26E08" w:rsidR="00DC282B" w:rsidRDefault="00DC282B" w:rsidP="00DC282B">
            <w:pPr>
              <w:pStyle w:val="Tablebodytext"/>
              <w:jc w:val="right"/>
            </w:pPr>
            <w:r>
              <w:t>.55</w:t>
            </w:r>
          </w:p>
        </w:tc>
        <w:tc>
          <w:tcPr>
            <w:tcW w:w="2560" w:type="dxa"/>
            <w:tcBorders>
              <w:bottom w:val="single" w:sz="4" w:space="0" w:color="auto"/>
            </w:tcBorders>
            <w:vAlign w:val="center"/>
          </w:tcPr>
          <w:p w14:paraId="2193BB8A" w14:textId="77777777" w:rsidR="00DC282B" w:rsidRDefault="00DC282B" w:rsidP="00DC282B">
            <w:pPr>
              <w:pStyle w:val="Tablebodytext"/>
              <w:jc w:val="right"/>
            </w:pPr>
          </w:p>
        </w:tc>
      </w:tr>
      <w:tr w:rsidR="00DC282B" w14:paraId="75570377" w14:textId="77777777" w:rsidTr="00DC282B">
        <w:trPr>
          <w:cnfStyle w:val="000000010000" w:firstRow="0" w:lastRow="0" w:firstColumn="0" w:lastColumn="0" w:oddVBand="0" w:evenVBand="0" w:oddHBand="0" w:evenHBand="1" w:firstRowFirstColumn="0" w:firstRowLastColumn="0" w:lastRowFirstColumn="0" w:lastRowLastColumn="0"/>
          <w:trHeight w:val="20"/>
        </w:trPr>
        <w:tc>
          <w:tcPr>
            <w:tcW w:w="1537" w:type="dxa"/>
            <w:tcBorders>
              <w:bottom w:val="single" w:sz="4" w:space="0" w:color="auto"/>
            </w:tcBorders>
          </w:tcPr>
          <w:p w14:paraId="6DB06F22" w14:textId="1CA11B03" w:rsidR="00DC282B" w:rsidRPr="00AF13AB" w:rsidRDefault="009D0B06" w:rsidP="00DC282B">
            <w:pPr>
              <w:pStyle w:val="Tablebodytext"/>
            </w:pPr>
            <w:r>
              <w:t>Average</w:t>
            </w:r>
          </w:p>
        </w:tc>
        <w:tc>
          <w:tcPr>
            <w:tcW w:w="1484" w:type="dxa"/>
            <w:tcBorders>
              <w:bottom w:val="single" w:sz="4" w:space="0" w:color="auto"/>
            </w:tcBorders>
            <w:vAlign w:val="center"/>
          </w:tcPr>
          <w:p w14:paraId="24A45B5F" w14:textId="77777777" w:rsidR="00DC282B" w:rsidRDefault="00DC282B" w:rsidP="00DC282B">
            <w:pPr>
              <w:pStyle w:val="Tablebodytext"/>
              <w:jc w:val="right"/>
            </w:pPr>
          </w:p>
        </w:tc>
        <w:tc>
          <w:tcPr>
            <w:tcW w:w="1266" w:type="dxa"/>
            <w:tcBorders>
              <w:bottom w:val="single" w:sz="4" w:space="0" w:color="auto"/>
            </w:tcBorders>
            <w:vAlign w:val="center"/>
          </w:tcPr>
          <w:p w14:paraId="50521444" w14:textId="77777777" w:rsidR="00DC282B" w:rsidRDefault="00DC282B" w:rsidP="00DC282B">
            <w:pPr>
              <w:pStyle w:val="Tablebodytext"/>
              <w:jc w:val="right"/>
            </w:pPr>
          </w:p>
        </w:tc>
        <w:tc>
          <w:tcPr>
            <w:tcW w:w="2560" w:type="dxa"/>
            <w:tcBorders>
              <w:bottom w:val="single" w:sz="4" w:space="0" w:color="auto"/>
            </w:tcBorders>
            <w:vAlign w:val="center"/>
          </w:tcPr>
          <w:p w14:paraId="77E05CDA" w14:textId="77777777" w:rsidR="00DC282B" w:rsidRDefault="00DC282B" w:rsidP="00DC282B">
            <w:pPr>
              <w:pStyle w:val="Tablebodytext"/>
              <w:jc w:val="right"/>
            </w:pPr>
          </w:p>
        </w:tc>
      </w:tr>
    </w:tbl>
    <w:p w14:paraId="322E5F77" w14:textId="3090326F" w:rsidR="002A420F" w:rsidRDefault="009D3B3B" w:rsidP="00BF3A6F">
      <w:pPr>
        <w:pStyle w:val="Heading2"/>
      </w:pPr>
      <w:bookmarkStart w:id="2" w:name="_Toc96245741"/>
      <w:r>
        <w:t>G</w:t>
      </w:r>
      <w:r w:rsidR="002A420F">
        <w:t>rounded</w:t>
      </w:r>
      <w:r w:rsidR="00D10120">
        <w:t>ness Assessment</w:t>
      </w:r>
      <w:bookmarkEnd w:id="2"/>
    </w:p>
    <w:p w14:paraId="2B8ED72D" w14:textId="40E9CDDC" w:rsidR="009A11BB" w:rsidRDefault="00B073E2" w:rsidP="009A11BB">
      <w:pPr>
        <w:pStyle w:val="ListNumber"/>
      </w:pPr>
      <w:r>
        <w:t xml:space="preserve">What is the likelihood that each premise </w:t>
      </w:r>
      <w:r w:rsidR="009A11BB">
        <w:t xml:space="preserve">in the proposition </w:t>
      </w:r>
      <w:r w:rsidR="00E95054">
        <w:t>does not</w:t>
      </w:r>
      <w:r w:rsidR="009A11BB">
        <w:t xml:space="preserve"> hold in the contexts in which our actions are undertaken?</w:t>
      </w:r>
    </w:p>
    <w:p w14:paraId="078FC830" w14:textId="0FF2D213" w:rsidR="00B25429" w:rsidRDefault="00B25429" w:rsidP="00B25429">
      <w:pPr>
        <w:pStyle w:val="TableHeading"/>
      </w:pPr>
      <w:r>
        <w:t xml:space="preserve">deliberations of well GROUNDEDNESS of the proposition </w:t>
      </w:r>
    </w:p>
    <w:tbl>
      <w:tblPr>
        <w:tblStyle w:val="ARTDTable"/>
        <w:tblW w:w="11996" w:type="dxa"/>
        <w:tblLook w:val="04A0" w:firstRow="1" w:lastRow="0" w:firstColumn="1" w:lastColumn="0" w:noHBand="0" w:noVBand="1"/>
      </w:tblPr>
      <w:tblGrid>
        <w:gridCol w:w="2211"/>
        <w:gridCol w:w="1418"/>
        <w:gridCol w:w="1559"/>
        <w:gridCol w:w="3260"/>
        <w:gridCol w:w="284"/>
        <w:gridCol w:w="3264"/>
      </w:tblGrid>
      <w:tr w:rsidR="002578C2" w14:paraId="79DEAA5F" w14:textId="77777777" w:rsidTr="002578C2">
        <w:trPr>
          <w:gridAfter w:val="2"/>
          <w:cnfStyle w:val="100000000000" w:firstRow="1" w:lastRow="0" w:firstColumn="0" w:lastColumn="0" w:oddVBand="0" w:evenVBand="0" w:oddHBand="0" w:evenHBand="0" w:firstRowFirstColumn="0" w:firstRowLastColumn="0" w:lastRowFirstColumn="0" w:lastRowLastColumn="0"/>
          <w:wAfter w:w="3548" w:type="dxa"/>
          <w:trHeight w:val="814"/>
        </w:trPr>
        <w:tc>
          <w:tcPr>
            <w:tcW w:w="2211" w:type="dxa"/>
          </w:tcPr>
          <w:p w14:paraId="52F54A3B" w14:textId="77777777" w:rsidR="002578C2" w:rsidRDefault="002578C2" w:rsidP="002578C2">
            <w:pPr>
              <w:spacing w:after="0" w:line="240" w:lineRule="auto"/>
            </w:pPr>
            <w:r>
              <w:t>Premise</w:t>
            </w:r>
          </w:p>
        </w:tc>
        <w:tc>
          <w:tcPr>
            <w:tcW w:w="1418" w:type="dxa"/>
          </w:tcPr>
          <w:p w14:paraId="5E57F52D" w14:textId="38BE46CB" w:rsidR="002578C2" w:rsidRPr="004427D6" w:rsidRDefault="002578C2" w:rsidP="002578C2">
            <w:pPr>
              <w:pStyle w:val="Tablebullet"/>
              <w:numPr>
                <w:ilvl w:val="0"/>
                <w:numId w:val="0"/>
              </w:numPr>
              <w:spacing w:line="240" w:lineRule="auto"/>
              <w:rPr>
                <w:b w:val="0"/>
                <w:bCs/>
              </w:rPr>
            </w:pPr>
            <w:r>
              <w:t>Probabilit</w:t>
            </w:r>
            <w:r>
              <w:rPr>
                <w:b w:val="0"/>
              </w:rPr>
              <w:t>y</w:t>
            </w:r>
            <w:r w:rsidRPr="00B25429">
              <w:t xml:space="preserve"> of condition holding (0-1</w:t>
            </w:r>
            <w:r>
              <w:t>)</w:t>
            </w:r>
          </w:p>
        </w:tc>
        <w:tc>
          <w:tcPr>
            <w:tcW w:w="1559" w:type="dxa"/>
            <w:vAlign w:val="center"/>
          </w:tcPr>
          <w:p w14:paraId="64009805" w14:textId="243E548B" w:rsidR="002578C2" w:rsidRDefault="002578C2" w:rsidP="002578C2">
            <w:pPr>
              <w:spacing w:after="0" w:line="240" w:lineRule="auto"/>
            </w:pPr>
            <w:r w:rsidRPr="00576925">
              <w:t>Average confidence in probability rating (0-1)</w:t>
            </w:r>
          </w:p>
        </w:tc>
        <w:tc>
          <w:tcPr>
            <w:tcW w:w="3260" w:type="dxa"/>
          </w:tcPr>
          <w:p w14:paraId="06C2CA7C" w14:textId="1D36C6FA" w:rsidR="002578C2" w:rsidRDefault="00106E80" w:rsidP="002578C2">
            <w:pPr>
              <w:spacing w:after="0" w:line="240" w:lineRule="auto"/>
            </w:pPr>
            <w:r>
              <w:t>Reasons for lower estimates</w:t>
            </w:r>
          </w:p>
        </w:tc>
      </w:tr>
      <w:tr w:rsidR="002578C2" w:rsidRPr="009C2863" w14:paraId="69E51EF7" w14:textId="77777777" w:rsidTr="002578C2">
        <w:trPr>
          <w:cnfStyle w:val="000000100000" w:firstRow="0" w:lastRow="0" w:firstColumn="0" w:lastColumn="0" w:oddVBand="0" w:evenVBand="0" w:oddHBand="1" w:evenHBand="0" w:firstRowFirstColumn="0" w:firstRowLastColumn="0" w:lastRowFirstColumn="0" w:lastRowLastColumn="0"/>
          <w:trHeight w:val="283"/>
        </w:trPr>
        <w:tc>
          <w:tcPr>
            <w:tcW w:w="2211" w:type="dxa"/>
          </w:tcPr>
          <w:p w14:paraId="6E3AE89C" w14:textId="77777777" w:rsidR="002578C2" w:rsidRPr="009C2863" w:rsidRDefault="002578C2" w:rsidP="002578C2">
            <w:pPr>
              <w:spacing w:after="0" w:line="240" w:lineRule="auto"/>
              <w:rPr>
                <w:b/>
                <w:bCs/>
              </w:rPr>
            </w:pPr>
            <w:r>
              <w:rPr>
                <w:b/>
                <w:bCs/>
              </w:rPr>
              <w:t xml:space="preserve">Outputs </w:t>
            </w:r>
            <w:r w:rsidRPr="000C01C9">
              <w:t>(Necessary Conditions)</w:t>
            </w:r>
          </w:p>
        </w:tc>
        <w:tc>
          <w:tcPr>
            <w:tcW w:w="1418" w:type="dxa"/>
          </w:tcPr>
          <w:p w14:paraId="64FA8A4D" w14:textId="77777777" w:rsidR="002578C2" w:rsidRPr="009C2863" w:rsidRDefault="002578C2" w:rsidP="002578C2">
            <w:pPr>
              <w:spacing w:after="0" w:line="240" w:lineRule="auto"/>
              <w:rPr>
                <w:b/>
                <w:bCs/>
              </w:rPr>
            </w:pPr>
          </w:p>
        </w:tc>
        <w:tc>
          <w:tcPr>
            <w:tcW w:w="5103" w:type="dxa"/>
            <w:gridSpan w:val="3"/>
          </w:tcPr>
          <w:p w14:paraId="1299BE0F" w14:textId="77777777" w:rsidR="002578C2" w:rsidRPr="009C2863" w:rsidRDefault="002578C2" w:rsidP="002578C2">
            <w:pPr>
              <w:spacing w:after="0" w:line="240" w:lineRule="auto"/>
              <w:rPr>
                <w:b/>
                <w:bCs/>
              </w:rPr>
            </w:pPr>
          </w:p>
        </w:tc>
        <w:tc>
          <w:tcPr>
            <w:tcW w:w="3264" w:type="dxa"/>
          </w:tcPr>
          <w:p w14:paraId="00481F4B" w14:textId="56443B09" w:rsidR="002578C2" w:rsidRPr="009C2863" w:rsidRDefault="002578C2" w:rsidP="002578C2">
            <w:pPr>
              <w:spacing w:after="0" w:line="240" w:lineRule="auto"/>
              <w:rPr>
                <w:b/>
                <w:bCs/>
              </w:rPr>
            </w:pPr>
          </w:p>
        </w:tc>
      </w:tr>
      <w:tr w:rsidR="002578C2" w14:paraId="53860160" w14:textId="77777777" w:rsidTr="002578C2">
        <w:trPr>
          <w:cnfStyle w:val="000000010000" w:firstRow="0" w:lastRow="0" w:firstColumn="0" w:lastColumn="0" w:oddVBand="0" w:evenVBand="0" w:oddHBand="0" w:evenHBand="1" w:firstRowFirstColumn="0" w:firstRowLastColumn="0" w:lastRowFirstColumn="0" w:lastRowLastColumn="0"/>
          <w:trHeight w:val="283"/>
        </w:trPr>
        <w:tc>
          <w:tcPr>
            <w:tcW w:w="2211" w:type="dxa"/>
            <w:vAlign w:val="center"/>
          </w:tcPr>
          <w:p w14:paraId="15E1D5B5" w14:textId="77777777" w:rsidR="002578C2" w:rsidRDefault="002578C2" w:rsidP="002578C2">
            <w:pPr>
              <w:spacing w:after="0" w:line="240" w:lineRule="auto"/>
              <w:jc w:val="right"/>
            </w:pPr>
            <w:r>
              <w:t>Premise 1</w:t>
            </w:r>
          </w:p>
        </w:tc>
        <w:tc>
          <w:tcPr>
            <w:tcW w:w="1418" w:type="dxa"/>
          </w:tcPr>
          <w:p w14:paraId="13D038CE" w14:textId="77777777" w:rsidR="002578C2" w:rsidRDefault="002578C2" w:rsidP="002578C2">
            <w:pPr>
              <w:spacing w:after="0" w:line="240" w:lineRule="auto"/>
            </w:pPr>
          </w:p>
        </w:tc>
        <w:tc>
          <w:tcPr>
            <w:tcW w:w="5103" w:type="dxa"/>
            <w:gridSpan w:val="3"/>
          </w:tcPr>
          <w:p w14:paraId="39D4B831" w14:textId="77777777" w:rsidR="002578C2" w:rsidRDefault="002578C2" w:rsidP="002578C2">
            <w:pPr>
              <w:spacing w:after="0" w:line="240" w:lineRule="auto"/>
            </w:pPr>
          </w:p>
        </w:tc>
        <w:tc>
          <w:tcPr>
            <w:tcW w:w="3264" w:type="dxa"/>
          </w:tcPr>
          <w:p w14:paraId="7BDC751E" w14:textId="751821C7" w:rsidR="002578C2" w:rsidRDefault="002578C2" w:rsidP="002578C2">
            <w:pPr>
              <w:spacing w:after="0" w:line="240" w:lineRule="auto"/>
            </w:pPr>
          </w:p>
        </w:tc>
      </w:tr>
      <w:tr w:rsidR="002578C2" w14:paraId="33652D01" w14:textId="77777777" w:rsidTr="002578C2">
        <w:trPr>
          <w:cnfStyle w:val="000000100000" w:firstRow="0" w:lastRow="0" w:firstColumn="0" w:lastColumn="0" w:oddVBand="0" w:evenVBand="0" w:oddHBand="1" w:evenHBand="0" w:firstRowFirstColumn="0" w:firstRowLastColumn="0" w:lastRowFirstColumn="0" w:lastRowLastColumn="0"/>
          <w:trHeight w:val="283"/>
        </w:trPr>
        <w:tc>
          <w:tcPr>
            <w:tcW w:w="2211" w:type="dxa"/>
          </w:tcPr>
          <w:p w14:paraId="56EFA075" w14:textId="77777777" w:rsidR="002578C2" w:rsidRDefault="002578C2" w:rsidP="002578C2">
            <w:pPr>
              <w:spacing w:after="0" w:line="240" w:lineRule="auto"/>
              <w:jc w:val="right"/>
            </w:pPr>
            <w:r w:rsidRPr="00AF13AB">
              <w:t xml:space="preserve">Premise </w:t>
            </w:r>
            <w:r>
              <w:t>2</w:t>
            </w:r>
          </w:p>
        </w:tc>
        <w:tc>
          <w:tcPr>
            <w:tcW w:w="1418" w:type="dxa"/>
          </w:tcPr>
          <w:p w14:paraId="41EB8783" w14:textId="77777777" w:rsidR="002578C2" w:rsidRDefault="002578C2" w:rsidP="002578C2">
            <w:pPr>
              <w:spacing w:after="0" w:line="240" w:lineRule="auto"/>
            </w:pPr>
          </w:p>
        </w:tc>
        <w:tc>
          <w:tcPr>
            <w:tcW w:w="5103" w:type="dxa"/>
            <w:gridSpan w:val="3"/>
          </w:tcPr>
          <w:p w14:paraId="00882AA1" w14:textId="77777777" w:rsidR="002578C2" w:rsidRDefault="002578C2" w:rsidP="002578C2">
            <w:pPr>
              <w:spacing w:after="0" w:line="240" w:lineRule="auto"/>
            </w:pPr>
          </w:p>
        </w:tc>
        <w:tc>
          <w:tcPr>
            <w:tcW w:w="3264" w:type="dxa"/>
          </w:tcPr>
          <w:p w14:paraId="0FB52550" w14:textId="31681205" w:rsidR="002578C2" w:rsidRDefault="002578C2" w:rsidP="002578C2">
            <w:pPr>
              <w:spacing w:after="0" w:line="240" w:lineRule="auto"/>
            </w:pPr>
          </w:p>
        </w:tc>
      </w:tr>
      <w:tr w:rsidR="002578C2" w14:paraId="3E55901E" w14:textId="77777777" w:rsidTr="002578C2">
        <w:trPr>
          <w:cnfStyle w:val="000000010000" w:firstRow="0" w:lastRow="0" w:firstColumn="0" w:lastColumn="0" w:oddVBand="0" w:evenVBand="0" w:oddHBand="0" w:evenHBand="1" w:firstRowFirstColumn="0" w:firstRowLastColumn="0" w:lastRowFirstColumn="0" w:lastRowLastColumn="0"/>
          <w:trHeight w:val="283"/>
        </w:trPr>
        <w:tc>
          <w:tcPr>
            <w:tcW w:w="2211" w:type="dxa"/>
          </w:tcPr>
          <w:p w14:paraId="4B7C4904" w14:textId="77777777" w:rsidR="002578C2" w:rsidRDefault="002578C2" w:rsidP="002578C2">
            <w:pPr>
              <w:spacing w:after="0" w:line="240" w:lineRule="auto"/>
              <w:jc w:val="right"/>
            </w:pPr>
            <w:r w:rsidRPr="00AF13AB">
              <w:t xml:space="preserve">Premise </w:t>
            </w:r>
            <w:r>
              <w:t>3</w:t>
            </w:r>
          </w:p>
        </w:tc>
        <w:tc>
          <w:tcPr>
            <w:tcW w:w="1418" w:type="dxa"/>
          </w:tcPr>
          <w:p w14:paraId="7A0A0D7E" w14:textId="77777777" w:rsidR="002578C2" w:rsidRDefault="002578C2" w:rsidP="002578C2">
            <w:pPr>
              <w:spacing w:after="0" w:line="240" w:lineRule="auto"/>
            </w:pPr>
          </w:p>
        </w:tc>
        <w:tc>
          <w:tcPr>
            <w:tcW w:w="5103" w:type="dxa"/>
            <w:gridSpan w:val="3"/>
          </w:tcPr>
          <w:p w14:paraId="48F96551" w14:textId="77777777" w:rsidR="002578C2" w:rsidRDefault="002578C2" w:rsidP="002578C2">
            <w:pPr>
              <w:spacing w:after="0" w:line="240" w:lineRule="auto"/>
            </w:pPr>
          </w:p>
        </w:tc>
        <w:tc>
          <w:tcPr>
            <w:tcW w:w="3264" w:type="dxa"/>
          </w:tcPr>
          <w:p w14:paraId="518A3665" w14:textId="2AE25C3D" w:rsidR="002578C2" w:rsidRDefault="002578C2" w:rsidP="002578C2">
            <w:pPr>
              <w:spacing w:after="0" w:line="240" w:lineRule="auto"/>
            </w:pPr>
          </w:p>
        </w:tc>
      </w:tr>
      <w:tr w:rsidR="002578C2" w14:paraId="2AB9EA77" w14:textId="77777777" w:rsidTr="002578C2">
        <w:trPr>
          <w:cnfStyle w:val="000000100000" w:firstRow="0" w:lastRow="0" w:firstColumn="0" w:lastColumn="0" w:oddVBand="0" w:evenVBand="0" w:oddHBand="1" w:evenHBand="0" w:firstRowFirstColumn="0" w:firstRowLastColumn="0" w:lastRowFirstColumn="0" w:lastRowLastColumn="0"/>
          <w:trHeight w:val="283"/>
        </w:trPr>
        <w:tc>
          <w:tcPr>
            <w:tcW w:w="2211" w:type="dxa"/>
          </w:tcPr>
          <w:p w14:paraId="7386970D" w14:textId="77777777" w:rsidR="002578C2" w:rsidRDefault="002578C2" w:rsidP="002578C2">
            <w:pPr>
              <w:spacing w:after="0" w:line="240" w:lineRule="auto"/>
              <w:jc w:val="right"/>
            </w:pPr>
            <w:r w:rsidRPr="00AF13AB">
              <w:t xml:space="preserve">Premise </w:t>
            </w:r>
            <w:r>
              <w:t>4</w:t>
            </w:r>
          </w:p>
        </w:tc>
        <w:tc>
          <w:tcPr>
            <w:tcW w:w="1418" w:type="dxa"/>
          </w:tcPr>
          <w:p w14:paraId="0D5DCADB" w14:textId="77777777" w:rsidR="002578C2" w:rsidRDefault="002578C2" w:rsidP="002578C2">
            <w:pPr>
              <w:spacing w:after="0" w:line="240" w:lineRule="auto"/>
            </w:pPr>
          </w:p>
        </w:tc>
        <w:tc>
          <w:tcPr>
            <w:tcW w:w="5103" w:type="dxa"/>
            <w:gridSpan w:val="3"/>
          </w:tcPr>
          <w:p w14:paraId="78320F43" w14:textId="77777777" w:rsidR="002578C2" w:rsidRDefault="002578C2" w:rsidP="002578C2">
            <w:pPr>
              <w:spacing w:after="0" w:line="240" w:lineRule="auto"/>
            </w:pPr>
          </w:p>
        </w:tc>
        <w:tc>
          <w:tcPr>
            <w:tcW w:w="3264" w:type="dxa"/>
          </w:tcPr>
          <w:p w14:paraId="0D8E64B3" w14:textId="6DB948FD" w:rsidR="002578C2" w:rsidRDefault="002578C2" w:rsidP="002578C2">
            <w:pPr>
              <w:spacing w:after="0" w:line="240" w:lineRule="auto"/>
            </w:pPr>
          </w:p>
        </w:tc>
      </w:tr>
      <w:tr w:rsidR="002578C2" w14:paraId="12CB0FD2" w14:textId="77777777" w:rsidTr="002578C2">
        <w:trPr>
          <w:cnfStyle w:val="000000010000" w:firstRow="0" w:lastRow="0" w:firstColumn="0" w:lastColumn="0" w:oddVBand="0" w:evenVBand="0" w:oddHBand="0" w:evenHBand="1" w:firstRowFirstColumn="0" w:firstRowLastColumn="0" w:lastRowFirstColumn="0" w:lastRowLastColumn="0"/>
          <w:trHeight w:val="283"/>
        </w:trPr>
        <w:tc>
          <w:tcPr>
            <w:tcW w:w="2211" w:type="dxa"/>
          </w:tcPr>
          <w:p w14:paraId="39649CFD" w14:textId="77777777" w:rsidR="002578C2" w:rsidRDefault="002578C2" w:rsidP="002578C2">
            <w:pPr>
              <w:spacing w:after="0" w:line="240" w:lineRule="auto"/>
              <w:jc w:val="right"/>
            </w:pPr>
            <w:r w:rsidRPr="00AF13AB">
              <w:t xml:space="preserve">Premise </w:t>
            </w:r>
            <w:r>
              <w:t>5</w:t>
            </w:r>
          </w:p>
        </w:tc>
        <w:tc>
          <w:tcPr>
            <w:tcW w:w="1418" w:type="dxa"/>
          </w:tcPr>
          <w:p w14:paraId="63E773DE" w14:textId="77777777" w:rsidR="002578C2" w:rsidRDefault="002578C2" w:rsidP="002578C2">
            <w:pPr>
              <w:spacing w:after="0" w:line="240" w:lineRule="auto"/>
            </w:pPr>
          </w:p>
        </w:tc>
        <w:tc>
          <w:tcPr>
            <w:tcW w:w="5103" w:type="dxa"/>
            <w:gridSpan w:val="3"/>
          </w:tcPr>
          <w:p w14:paraId="66518571" w14:textId="77777777" w:rsidR="002578C2" w:rsidRDefault="002578C2" w:rsidP="002578C2">
            <w:pPr>
              <w:spacing w:after="0" w:line="240" w:lineRule="auto"/>
            </w:pPr>
          </w:p>
        </w:tc>
        <w:tc>
          <w:tcPr>
            <w:tcW w:w="3264" w:type="dxa"/>
          </w:tcPr>
          <w:p w14:paraId="69A5A580" w14:textId="082AA03A" w:rsidR="002578C2" w:rsidRDefault="002578C2" w:rsidP="002578C2">
            <w:pPr>
              <w:spacing w:after="0" w:line="240" w:lineRule="auto"/>
            </w:pPr>
          </w:p>
        </w:tc>
      </w:tr>
      <w:tr w:rsidR="002578C2" w:rsidRPr="009C2863" w14:paraId="06C04015" w14:textId="77777777" w:rsidTr="002578C2">
        <w:trPr>
          <w:cnfStyle w:val="000000100000" w:firstRow="0" w:lastRow="0" w:firstColumn="0" w:lastColumn="0" w:oddVBand="0" w:evenVBand="0" w:oddHBand="1" w:evenHBand="0" w:firstRowFirstColumn="0" w:firstRowLastColumn="0" w:lastRowFirstColumn="0" w:lastRowLastColumn="0"/>
          <w:trHeight w:val="283"/>
        </w:trPr>
        <w:tc>
          <w:tcPr>
            <w:tcW w:w="2211" w:type="dxa"/>
          </w:tcPr>
          <w:p w14:paraId="132AA97C" w14:textId="77777777" w:rsidR="002578C2" w:rsidRDefault="002578C2" w:rsidP="002578C2">
            <w:pPr>
              <w:spacing w:after="0" w:line="240" w:lineRule="auto"/>
              <w:rPr>
                <w:b/>
                <w:bCs/>
              </w:rPr>
            </w:pPr>
            <w:r>
              <w:rPr>
                <w:b/>
                <w:bCs/>
              </w:rPr>
              <w:t xml:space="preserve">Assumptions </w:t>
            </w:r>
            <w:r w:rsidRPr="00CD7D4B">
              <w:t>(Necessary conditions)</w:t>
            </w:r>
          </w:p>
        </w:tc>
        <w:tc>
          <w:tcPr>
            <w:tcW w:w="1418" w:type="dxa"/>
          </w:tcPr>
          <w:p w14:paraId="66B4A461" w14:textId="77777777" w:rsidR="002578C2" w:rsidRPr="009C2863" w:rsidRDefault="002578C2" w:rsidP="002578C2">
            <w:pPr>
              <w:spacing w:after="0" w:line="240" w:lineRule="auto"/>
              <w:rPr>
                <w:b/>
                <w:bCs/>
              </w:rPr>
            </w:pPr>
          </w:p>
        </w:tc>
        <w:tc>
          <w:tcPr>
            <w:tcW w:w="5103" w:type="dxa"/>
            <w:gridSpan w:val="3"/>
          </w:tcPr>
          <w:p w14:paraId="3C3FF16C" w14:textId="77777777" w:rsidR="002578C2" w:rsidRPr="009C2863" w:rsidRDefault="002578C2" w:rsidP="002578C2">
            <w:pPr>
              <w:spacing w:after="0" w:line="240" w:lineRule="auto"/>
              <w:rPr>
                <w:b/>
                <w:bCs/>
              </w:rPr>
            </w:pPr>
          </w:p>
        </w:tc>
        <w:tc>
          <w:tcPr>
            <w:tcW w:w="3264" w:type="dxa"/>
          </w:tcPr>
          <w:p w14:paraId="3A59167B" w14:textId="7C49F4C4" w:rsidR="002578C2" w:rsidRPr="009C2863" w:rsidRDefault="002578C2" w:rsidP="002578C2">
            <w:pPr>
              <w:spacing w:after="0" w:line="240" w:lineRule="auto"/>
              <w:rPr>
                <w:b/>
                <w:bCs/>
              </w:rPr>
            </w:pPr>
          </w:p>
        </w:tc>
      </w:tr>
      <w:tr w:rsidR="002578C2" w:rsidRPr="009C2863" w14:paraId="208F1DEC" w14:textId="77777777" w:rsidTr="002578C2">
        <w:trPr>
          <w:cnfStyle w:val="000000010000" w:firstRow="0" w:lastRow="0" w:firstColumn="0" w:lastColumn="0" w:oddVBand="0" w:evenVBand="0" w:oddHBand="0" w:evenHBand="1" w:firstRowFirstColumn="0" w:firstRowLastColumn="0" w:lastRowFirstColumn="0" w:lastRowLastColumn="0"/>
          <w:trHeight w:val="283"/>
        </w:trPr>
        <w:tc>
          <w:tcPr>
            <w:tcW w:w="2211" w:type="dxa"/>
          </w:tcPr>
          <w:p w14:paraId="18671F7A" w14:textId="77777777" w:rsidR="002578C2" w:rsidRPr="00CD7D4B" w:rsidRDefault="002578C2" w:rsidP="002578C2">
            <w:pPr>
              <w:spacing w:after="0" w:line="240" w:lineRule="auto"/>
              <w:jc w:val="right"/>
            </w:pPr>
            <w:r w:rsidRPr="00CD7D4B">
              <w:t>Assumption 1</w:t>
            </w:r>
          </w:p>
        </w:tc>
        <w:tc>
          <w:tcPr>
            <w:tcW w:w="1418" w:type="dxa"/>
          </w:tcPr>
          <w:p w14:paraId="472F477D" w14:textId="77777777" w:rsidR="002578C2" w:rsidRPr="009C2863" w:rsidRDefault="002578C2" w:rsidP="002578C2">
            <w:pPr>
              <w:spacing w:after="0" w:line="240" w:lineRule="auto"/>
              <w:rPr>
                <w:b/>
                <w:bCs/>
              </w:rPr>
            </w:pPr>
          </w:p>
        </w:tc>
        <w:tc>
          <w:tcPr>
            <w:tcW w:w="5103" w:type="dxa"/>
            <w:gridSpan w:val="3"/>
          </w:tcPr>
          <w:p w14:paraId="3F7E15FD" w14:textId="77777777" w:rsidR="002578C2" w:rsidRPr="009C2863" w:rsidRDefault="002578C2" w:rsidP="002578C2">
            <w:pPr>
              <w:spacing w:after="0" w:line="240" w:lineRule="auto"/>
              <w:rPr>
                <w:b/>
                <w:bCs/>
              </w:rPr>
            </w:pPr>
          </w:p>
        </w:tc>
        <w:tc>
          <w:tcPr>
            <w:tcW w:w="3264" w:type="dxa"/>
          </w:tcPr>
          <w:p w14:paraId="73E12D2D" w14:textId="0B89C603" w:rsidR="002578C2" w:rsidRPr="009C2863" w:rsidRDefault="002578C2" w:rsidP="002578C2">
            <w:pPr>
              <w:spacing w:after="0" w:line="240" w:lineRule="auto"/>
              <w:rPr>
                <w:b/>
                <w:bCs/>
              </w:rPr>
            </w:pPr>
          </w:p>
        </w:tc>
      </w:tr>
      <w:tr w:rsidR="002578C2" w:rsidRPr="009C2863" w14:paraId="015A1C0A" w14:textId="77777777" w:rsidTr="002578C2">
        <w:trPr>
          <w:cnfStyle w:val="000000100000" w:firstRow="0" w:lastRow="0" w:firstColumn="0" w:lastColumn="0" w:oddVBand="0" w:evenVBand="0" w:oddHBand="1" w:evenHBand="0" w:firstRowFirstColumn="0" w:firstRowLastColumn="0" w:lastRowFirstColumn="0" w:lastRowLastColumn="0"/>
          <w:trHeight w:val="283"/>
        </w:trPr>
        <w:tc>
          <w:tcPr>
            <w:tcW w:w="2211" w:type="dxa"/>
          </w:tcPr>
          <w:p w14:paraId="2D7BA2E7" w14:textId="77777777" w:rsidR="002578C2" w:rsidRPr="00CD7D4B" w:rsidRDefault="002578C2" w:rsidP="002578C2">
            <w:pPr>
              <w:spacing w:after="0" w:line="240" w:lineRule="auto"/>
              <w:jc w:val="right"/>
            </w:pPr>
            <w:r w:rsidRPr="00CD7D4B">
              <w:t xml:space="preserve">Assumption </w:t>
            </w:r>
            <w:r>
              <w:t>2</w:t>
            </w:r>
          </w:p>
        </w:tc>
        <w:tc>
          <w:tcPr>
            <w:tcW w:w="1418" w:type="dxa"/>
          </w:tcPr>
          <w:p w14:paraId="7B254C49" w14:textId="77777777" w:rsidR="002578C2" w:rsidRPr="009C2863" w:rsidRDefault="002578C2" w:rsidP="002578C2">
            <w:pPr>
              <w:spacing w:after="0" w:line="240" w:lineRule="auto"/>
              <w:rPr>
                <w:b/>
                <w:bCs/>
              </w:rPr>
            </w:pPr>
          </w:p>
        </w:tc>
        <w:tc>
          <w:tcPr>
            <w:tcW w:w="5103" w:type="dxa"/>
            <w:gridSpan w:val="3"/>
          </w:tcPr>
          <w:p w14:paraId="21196C17" w14:textId="77777777" w:rsidR="002578C2" w:rsidRPr="009C2863" w:rsidRDefault="002578C2" w:rsidP="002578C2">
            <w:pPr>
              <w:spacing w:after="0" w:line="240" w:lineRule="auto"/>
              <w:rPr>
                <w:b/>
                <w:bCs/>
              </w:rPr>
            </w:pPr>
          </w:p>
        </w:tc>
        <w:tc>
          <w:tcPr>
            <w:tcW w:w="3264" w:type="dxa"/>
          </w:tcPr>
          <w:p w14:paraId="6FED6575" w14:textId="11E1DE4A" w:rsidR="002578C2" w:rsidRPr="009C2863" w:rsidRDefault="002578C2" w:rsidP="002578C2">
            <w:pPr>
              <w:spacing w:after="0" w:line="240" w:lineRule="auto"/>
              <w:rPr>
                <w:b/>
                <w:bCs/>
              </w:rPr>
            </w:pPr>
          </w:p>
        </w:tc>
      </w:tr>
      <w:tr w:rsidR="002578C2" w:rsidRPr="009C2863" w14:paraId="33C3FFE4" w14:textId="77777777" w:rsidTr="002578C2">
        <w:trPr>
          <w:cnfStyle w:val="000000010000" w:firstRow="0" w:lastRow="0" w:firstColumn="0" w:lastColumn="0" w:oddVBand="0" w:evenVBand="0" w:oddHBand="0" w:evenHBand="1" w:firstRowFirstColumn="0" w:firstRowLastColumn="0" w:lastRowFirstColumn="0" w:lastRowLastColumn="0"/>
          <w:trHeight w:val="283"/>
        </w:trPr>
        <w:tc>
          <w:tcPr>
            <w:tcW w:w="2211" w:type="dxa"/>
          </w:tcPr>
          <w:p w14:paraId="78F259B6" w14:textId="77777777" w:rsidR="002578C2" w:rsidRPr="00CD7D4B" w:rsidRDefault="002578C2" w:rsidP="002578C2">
            <w:pPr>
              <w:spacing w:after="0" w:line="240" w:lineRule="auto"/>
              <w:jc w:val="right"/>
            </w:pPr>
            <w:r w:rsidRPr="00CD7D4B">
              <w:t xml:space="preserve">Assumption </w:t>
            </w:r>
            <w:r>
              <w:t>3</w:t>
            </w:r>
          </w:p>
        </w:tc>
        <w:tc>
          <w:tcPr>
            <w:tcW w:w="1418" w:type="dxa"/>
          </w:tcPr>
          <w:p w14:paraId="04689029" w14:textId="77777777" w:rsidR="002578C2" w:rsidRPr="009C2863" w:rsidRDefault="002578C2" w:rsidP="002578C2">
            <w:pPr>
              <w:spacing w:after="0" w:line="240" w:lineRule="auto"/>
              <w:rPr>
                <w:b/>
                <w:bCs/>
              </w:rPr>
            </w:pPr>
          </w:p>
        </w:tc>
        <w:tc>
          <w:tcPr>
            <w:tcW w:w="5103" w:type="dxa"/>
            <w:gridSpan w:val="3"/>
          </w:tcPr>
          <w:p w14:paraId="41FE19C6" w14:textId="77777777" w:rsidR="002578C2" w:rsidRPr="009C2863" w:rsidRDefault="002578C2" w:rsidP="002578C2">
            <w:pPr>
              <w:spacing w:after="0" w:line="240" w:lineRule="auto"/>
              <w:rPr>
                <w:b/>
                <w:bCs/>
              </w:rPr>
            </w:pPr>
          </w:p>
        </w:tc>
        <w:tc>
          <w:tcPr>
            <w:tcW w:w="3264" w:type="dxa"/>
          </w:tcPr>
          <w:p w14:paraId="6D175926" w14:textId="0B4A71D8" w:rsidR="002578C2" w:rsidRPr="009C2863" w:rsidRDefault="002578C2" w:rsidP="002578C2">
            <w:pPr>
              <w:spacing w:after="0" w:line="240" w:lineRule="auto"/>
              <w:rPr>
                <w:b/>
                <w:bCs/>
              </w:rPr>
            </w:pPr>
          </w:p>
        </w:tc>
      </w:tr>
      <w:tr w:rsidR="002578C2" w14:paraId="186B43DE" w14:textId="77777777" w:rsidTr="002578C2">
        <w:trPr>
          <w:cnfStyle w:val="000000100000" w:firstRow="0" w:lastRow="0" w:firstColumn="0" w:lastColumn="0" w:oddVBand="0" w:evenVBand="0" w:oddHBand="1" w:evenHBand="0" w:firstRowFirstColumn="0" w:firstRowLastColumn="0" w:lastRowFirstColumn="0" w:lastRowLastColumn="0"/>
          <w:trHeight w:val="283"/>
        </w:trPr>
        <w:tc>
          <w:tcPr>
            <w:tcW w:w="2211" w:type="dxa"/>
          </w:tcPr>
          <w:p w14:paraId="69C59809" w14:textId="1B3B10DD" w:rsidR="002578C2" w:rsidRDefault="002578C2" w:rsidP="002578C2">
            <w:pPr>
              <w:spacing w:after="0" w:line="240" w:lineRule="auto"/>
              <w:jc w:val="right"/>
              <w:rPr>
                <w:b/>
                <w:bCs/>
              </w:rPr>
            </w:pPr>
            <w:r>
              <w:rPr>
                <w:b/>
                <w:bCs/>
              </w:rPr>
              <w:t>Count</w:t>
            </w:r>
          </w:p>
        </w:tc>
        <w:tc>
          <w:tcPr>
            <w:tcW w:w="1418" w:type="dxa"/>
          </w:tcPr>
          <w:p w14:paraId="5C6674B3" w14:textId="77777777" w:rsidR="002578C2" w:rsidRDefault="002578C2" w:rsidP="002578C2">
            <w:pPr>
              <w:spacing w:after="0" w:line="240" w:lineRule="auto"/>
            </w:pPr>
          </w:p>
        </w:tc>
        <w:tc>
          <w:tcPr>
            <w:tcW w:w="5103" w:type="dxa"/>
            <w:gridSpan w:val="3"/>
          </w:tcPr>
          <w:p w14:paraId="7D24E3CE" w14:textId="77777777" w:rsidR="002578C2" w:rsidRDefault="002578C2" w:rsidP="002578C2">
            <w:pPr>
              <w:spacing w:after="0" w:line="240" w:lineRule="auto"/>
            </w:pPr>
          </w:p>
        </w:tc>
        <w:tc>
          <w:tcPr>
            <w:tcW w:w="3264" w:type="dxa"/>
          </w:tcPr>
          <w:p w14:paraId="6197D24A" w14:textId="1E354857" w:rsidR="002578C2" w:rsidRDefault="002578C2" w:rsidP="002578C2">
            <w:pPr>
              <w:spacing w:after="0" w:line="240" w:lineRule="auto"/>
            </w:pPr>
          </w:p>
        </w:tc>
      </w:tr>
      <w:tr w:rsidR="002578C2" w14:paraId="2A3AD108" w14:textId="77777777" w:rsidTr="002578C2">
        <w:trPr>
          <w:cnfStyle w:val="000000010000" w:firstRow="0" w:lastRow="0" w:firstColumn="0" w:lastColumn="0" w:oddVBand="0" w:evenVBand="0" w:oddHBand="0" w:evenHBand="1" w:firstRowFirstColumn="0" w:firstRowLastColumn="0" w:lastRowFirstColumn="0" w:lastRowLastColumn="0"/>
          <w:trHeight w:val="283"/>
        </w:trPr>
        <w:tc>
          <w:tcPr>
            <w:tcW w:w="2211" w:type="dxa"/>
          </w:tcPr>
          <w:p w14:paraId="795DFF02" w14:textId="77777777" w:rsidR="002578C2" w:rsidRDefault="002578C2" w:rsidP="002578C2">
            <w:pPr>
              <w:spacing w:after="0" w:line="240" w:lineRule="auto"/>
              <w:jc w:val="right"/>
              <w:rPr>
                <w:b/>
                <w:bCs/>
              </w:rPr>
            </w:pPr>
            <w:r>
              <w:rPr>
                <w:b/>
                <w:bCs/>
              </w:rPr>
              <w:t>Average</w:t>
            </w:r>
          </w:p>
        </w:tc>
        <w:tc>
          <w:tcPr>
            <w:tcW w:w="1418" w:type="dxa"/>
          </w:tcPr>
          <w:p w14:paraId="260CFB78" w14:textId="77777777" w:rsidR="002578C2" w:rsidRDefault="002578C2" w:rsidP="002578C2">
            <w:pPr>
              <w:spacing w:after="0" w:line="240" w:lineRule="auto"/>
            </w:pPr>
          </w:p>
        </w:tc>
        <w:tc>
          <w:tcPr>
            <w:tcW w:w="5103" w:type="dxa"/>
            <w:gridSpan w:val="3"/>
          </w:tcPr>
          <w:p w14:paraId="4656E476" w14:textId="77777777" w:rsidR="002578C2" w:rsidRDefault="002578C2" w:rsidP="002578C2">
            <w:pPr>
              <w:spacing w:after="0" w:line="240" w:lineRule="auto"/>
            </w:pPr>
          </w:p>
        </w:tc>
        <w:tc>
          <w:tcPr>
            <w:tcW w:w="3264" w:type="dxa"/>
          </w:tcPr>
          <w:p w14:paraId="0338845F" w14:textId="2F1EA96F" w:rsidR="002578C2" w:rsidRDefault="002578C2" w:rsidP="002578C2">
            <w:pPr>
              <w:spacing w:after="0" w:line="240" w:lineRule="auto"/>
            </w:pPr>
          </w:p>
        </w:tc>
      </w:tr>
    </w:tbl>
    <w:p w14:paraId="3877AA95" w14:textId="77777777" w:rsidR="00F93643" w:rsidRDefault="00F93643" w:rsidP="00F93643"/>
    <w:p w14:paraId="34C77E24" w14:textId="5570F3FD" w:rsidR="00F93643" w:rsidRDefault="00F93643" w:rsidP="00F93643">
      <w:pPr>
        <w:pStyle w:val="Heading2"/>
      </w:pPr>
      <w:bookmarkStart w:id="3" w:name="_Toc96245742"/>
      <w:r>
        <w:t>Management Response</w:t>
      </w:r>
      <w:bookmarkEnd w:id="3"/>
    </w:p>
    <w:p w14:paraId="658992C2" w14:textId="63275051" w:rsidR="00F93643" w:rsidRDefault="00F93643" w:rsidP="00F93643">
      <w:r>
        <w:t xml:space="preserve">A response to the Outcomes Assurance Statement. </w:t>
      </w:r>
    </w:p>
    <w:p w14:paraId="6DD828AD" w14:textId="77777777" w:rsidR="00F93643" w:rsidRPr="00F93643" w:rsidRDefault="00F93643" w:rsidP="00F93643"/>
    <w:p w14:paraId="57900BF3" w14:textId="77777777" w:rsidR="009D3B3B" w:rsidRDefault="009D3B3B" w:rsidP="00F93643">
      <w:pPr>
        <w:pStyle w:val="Heading1"/>
        <w:sectPr w:rsidR="009D3B3B" w:rsidSect="00567903">
          <w:headerReference w:type="default" r:id="rId16"/>
          <w:footerReference w:type="default" r:id="rId17"/>
          <w:type w:val="continuous"/>
          <w:pgSz w:w="11906" w:h="16838" w:code="9"/>
          <w:pgMar w:top="1418" w:right="1418" w:bottom="1418" w:left="2268" w:header="561" w:footer="57" w:gutter="0"/>
          <w:pgNumType w:start="1"/>
          <w:cols w:space="708"/>
          <w:docGrid w:linePitch="360"/>
        </w:sectPr>
      </w:pPr>
    </w:p>
    <w:p w14:paraId="158B9222" w14:textId="01F1E8AB" w:rsidR="0043157B" w:rsidRDefault="006A3B50" w:rsidP="00F93643">
      <w:pPr>
        <w:pStyle w:val="Heading1"/>
      </w:pPr>
      <w:bookmarkStart w:id="4" w:name="_Toc96245743"/>
      <w:r>
        <w:t>Background</w:t>
      </w:r>
      <w:bookmarkEnd w:id="4"/>
    </w:p>
    <w:p w14:paraId="2671D42E" w14:textId="4939B52B" w:rsidR="009142F0" w:rsidRDefault="00BD503D" w:rsidP="009142F0">
      <w:pPr>
        <w:pStyle w:val="Heading2"/>
      </w:pPr>
      <w:bookmarkStart w:id="5" w:name="_Toc96245744"/>
      <w:r>
        <w:t>Policy Context</w:t>
      </w:r>
      <w:bookmarkEnd w:id="5"/>
    </w:p>
    <w:p w14:paraId="45E81FF1" w14:textId="27A3C014" w:rsidR="00BD503D" w:rsidRPr="00BD503D" w:rsidRDefault="00BD503D" w:rsidP="00BD503D">
      <w:pPr>
        <w:pStyle w:val="Heading3"/>
      </w:pPr>
      <w:r>
        <w:t>Problem DEFINITION or Need for a policy or program</w:t>
      </w:r>
    </w:p>
    <w:p w14:paraId="4331DABC" w14:textId="318729A9" w:rsidR="009142F0" w:rsidRDefault="007777DD" w:rsidP="00580FE6">
      <w:pPr>
        <w:pStyle w:val="Heading1"/>
      </w:pPr>
      <w:bookmarkStart w:id="6" w:name="_Toc96245745"/>
      <w:r>
        <w:t>P</w:t>
      </w:r>
      <w:r w:rsidR="00BD503D">
        <w:t>olicy or program</w:t>
      </w:r>
      <w:r>
        <w:t xml:space="preserve"> Name</w:t>
      </w:r>
      <w:bookmarkEnd w:id="6"/>
    </w:p>
    <w:p w14:paraId="0A3F6E99" w14:textId="0CECD711" w:rsidR="00BD503D" w:rsidRDefault="00BD503D" w:rsidP="00580FE6">
      <w:pPr>
        <w:pStyle w:val="Heading2"/>
      </w:pPr>
      <w:bookmarkStart w:id="7" w:name="_Toc96245746"/>
      <w:r>
        <w:t xml:space="preserve">Objectives </w:t>
      </w:r>
      <w:r w:rsidR="00567903">
        <w:t>of the</w:t>
      </w:r>
      <w:r>
        <w:t xml:space="preserve"> policy or program</w:t>
      </w:r>
      <w:bookmarkEnd w:id="7"/>
    </w:p>
    <w:p w14:paraId="7874B858" w14:textId="1E692C80" w:rsidR="000B1EF9" w:rsidRPr="00CA6891" w:rsidRDefault="000B1EF9" w:rsidP="00580FE6">
      <w:pPr>
        <w:pStyle w:val="Heading3"/>
      </w:pPr>
      <w:r>
        <w:t>Strategic Impacts (</w:t>
      </w:r>
      <w:r w:rsidR="00A015D9">
        <w:t>Contingent</w:t>
      </w:r>
      <w:r>
        <w:t xml:space="preserve"> conditions)</w:t>
      </w:r>
    </w:p>
    <w:p w14:paraId="30D104CD" w14:textId="79F2F58D" w:rsidR="000B1EF9" w:rsidRDefault="000B1EF9" w:rsidP="000B1EF9">
      <w:r>
        <w:t>These are the impacts towards which the program must contribute to be of value to our overall organisational strategy or corporate plan. We cannot provide assurance these impacts will occur in full</w:t>
      </w:r>
      <w:r w:rsidR="00A015D9">
        <w:t xml:space="preserve"> as they are contingent on</w:t>
      </w:r>
      <w:r>
        <w:t xml:space="preserve"> external factors outside out control. </w:t>
      </w:r>
    </w:p>
    <w:p w14:paraId="2C886107" w14:textId="3C7B212E" w:rsidR="00CA6891" w:rsidRDefault="00CA6891" w:rsidP="00580FE6">
      <w:pPr>
        <w:pStyle w:val="Heading3"/>
      </w:pPr>
      <w:r>
        <w:t>Intended outcomes (Sufficient conditions)</w:t>
      </w:r>
    </w:p>
    <w:p w14:paraId="4CCE5FA4" w14:textId="3D97146C" w:rsidR="004E7523" w:rsidRDefault="004E7523" w:rsidP="00CA6891">
      <w:r>
        <w:t xml:space="preserve">These are the </w:t>
      </w:r>
      <w:r w:rsidR="000B1EF9">
        <w:t>conditions or outcomes</w:t>
      </w:r>
      <w:r>
        <w:t xml:space="preserve"> that the program must be sufficient for achieving. We provide assurance that these conditions will occur.</w:t>
      </w:r>
      <w:r w:rsidR="00A53489">
        <w:t xml:space="preserve"> Write these in the form of a condition statement with a number and timeframe. For example xx, people obtain employment that lasts for 13 weeks by the end of December 2025.</w:t>
      </w:r>
    </w:p>
    <w:tbl>
      <w:tblPr>
        <w:tblStyle w:val="ARTDTable"/>
        <w:tblW w:w="8165" w:type="dxa"/>
        <w:tblLook w:val="04A0" w:firstRow="1" w:lastRow="0" w:firstColumn="1" w:lastColumn="0" w:noHBand="0" w:noVBand="1"/>
      </w:tblPr>
      <w:tblGrid>
        <w:gridCol w:w="8165"/>
      </w:tblGrid>
      <w:tr w:rsidR="00057465" w14:paraId="5A71B2CF" w14:textId="77777777" w:rsidTr="00057465">
        <w:trPr>
          <w:cnfStyle w:val="100000000000" w:firstRow="1" w:lastRow="0" w:firstColumn="0" w:lastColumn="0" w:oddVBand="0" w:evenVBand="0" w:oddHBand="0" w:evenHBand="0" w:firstRowFirstColumn="0" w:firstRowLastColumn="0" w:lastRowFirstColumn="0" w:lastRowLastColumn="0"/>
        </w:trPr>
        <w:tc>
          <w:tcPr>
            <w:tcW w:w="8165" w:type="dxa"/>
          </w:tcPr>
          <w:p w14:paraId="0F8E0D93" w14:textId="35999817" w:rsidR="00057465" w:rsidRPr="00057465" w:rsidRDefault="00057465" w:rsidP="00CE2535">
            <w:pPr>
              <w:pStyle w:val="Tablecolumnheading"/>
              <w:rPr>
                <w:b w:val="0"/>
              </w:rPr>
            </w:pPr>
            <w:r>
              <w:t>Intended outcomes</w:t>
            </w:r>
            <w:r>
              <w:rPr>
                <w:b w:val="0"/>
              </w:rPr>
              <w:t xml:space="preserve"> </w:t>
            </w:r>
            <w:r>
              <w:t>(sufficient conditions). Usually one, or two, sometimes three, rarely more than that.</w:t>
            </w:r>
          </w:p>
        </w:tc>
      </w:tr>
      <w:tr w:rsidR="00057465" w14:paraId="6C53622D" w14:textId="77777777" w:rsidTr="00057465">
        <w:trPr>
          <w:cnfStyle w:val="000000100000" w:firstRow="0" w:lastRow="0" w:firstColumn="0" w:lastColumn="0" w:oddVBand="0" w:evenVBand="0" w:oddHBand="1" w:evenHBand="0" w:firstRowFirstColumn="0" w:firstRowLastColumn="0" w:lastRowFirstColumn="0" w:lastRowLastColumn="0"/>
        </w:trPr>
        <w:tc>
          <w:tcPr>
            <w:tcW w:w="8165" w:type="dxa"/>
          </w:tcPr>
          <w:p w14:paraId="56E59E3E" w14:textId="77777777" w:rsidR="00057465" w:rsidRPr="0088741B" w:rsidRDefault="00057465" w:rsidP="0088741B">
            <w:pPr>
              <w:pStyle w:val="ListNumber"/>
              <w:numPr>
                <w:ilvl w:val="0"/>
                <w:numId w:val="45"/>
              </w:numPr>
            </w:pPr>
          </w:p>
        </w:tc>
      </w:tr>
      <w:tr w:rsidR="00057465" w14:paraId="45EF7E3F" w14:textId="77777777" w:rsidTr="00057465">
        <w:trPr>
          <w:cnfStyle w:val="000000010000" w:firstRow="0" w:lastRow="0" w:firstColumn="0" w:lastColumn="0" w:oddVBand="0" w:evenVBand="0" w:oddHBand="0" w:evenHBand="1" w:firstRowFirstColumn="0" w:firstRowLastColumn="0" w:lastRowFirstColumn="0" w:lastRowLastColumn="0"/>
        </w:trPr>
        <w:tc>
          <w:tcPr>
            <w:tcW w:w="8165" w:type="dxa"/>
          </w:tcPr>
          <w:p w14:paraId="55EA4B49" w14:textId="77777777" w:rsidR="00057465" w:rsidRDefault="00057465" w:rsidP="00CE2535">
            <w:pPr>
              <w:pStyle w:val="ListNumber"/>
            </w:pPr>
          </w:p>
        </w:tc>
      </w:tr>
      <w:tr w:rsidR="00057465" w14:paraId="234FE50B" w14:textId="77777777" w:rsidTr="00057465">
        <w:trPr>
          <w:cnfStyle w:val="000000100000" w:firstRow="0" w:lastRow="0" w:firstColumn="0" w:lastColumn="0" w:oddVBand="0" w:evenVBand="0" w:oddHBand="1" w:evenHBand="0" w:firstRowFirstColumn="0" w:firstRowLastColumn="0" w:lastRowFirstColumn="0" w:lastRowLastColumn="0"/>
        </w:trPr>
        <w:tc>
          <w:tcPr>
            <w:tcW w:w="8165" w:type="dxa"/>
          </w:tcPr>
          <w:p w14:paraId="0FCB0CE8" w14:textId="77777777" w:rsidR="00057465" w:rsidRDefault="00057465" w:rsidP="00CE2535">
            <w:pPr>
              <w:pStyle w:val="ListNumber"/>
            </w:pPr>
          </w:p>
        </w:tc>
      </w:tr>
    </w:tbl>
    <w:p w14:paraId="1A6495F9" w14:textId="77777777" w:rsidR="00057465" w:rsidRDefault="00057465" w:rsidP="00CA6891"/>
    <w:p w14:paraId="0F759616" w14:textId="03646CD6" w:rsidR="000B1EF9" w:rsidRDefault="000B1EF9" w:rsidP="00580FE6">
      <w:pPr>
        <w:pStyle w:val="Heading3"/>
      </w:pPr>
      <w:r>
        <w:t>Intended Outputs (Necessary conditions)</w:t>
      </w:r>
    </w:p>
    <w:p w14:paraId="06DD8472" w14:textId="5AFBD896" w:rsidR="00BD503D" w:rsidRDefault="000B1EF9" w:rsidP="00BD503D">
      <w:r>
        <w:t>These are the outputs determined to be necessary in order to bring about the intended outcomes.</w:t>
      </w:r>
    </w:p>
    <w:tbl>
      <w:tblPr>
        <w:tblStyle w:val="ARTDTable"/>
        <w:tblW w:w="8165" w:type="dxa"/>
        <w:tblLook w:val="04A0" w:firstRow="1" w:lastRow="0" w:firstColumn="1" w:lastColumn="0" w:noHBand="0" w:noVBand="1"/>
      </w:tblPr>
      <w:tblGrid>
        <w:gridCol w:w="8165"/>
      </w:tblGrid>
      <w:tr w:rsidR="00057465" w14:paraId="28C69BFF" w14:textId="77777777" w:rsidTr="00CE2535">
        <w:trPr>
          <w:cnfStyle w:val="100000000000" w:firstRow="1" w:lastRow="0" w:firstColumn="0" w:lastColumn="0" w:oddVBand="0" w:evenVBand="0" w:oddHBand="0" w:evenHBand="0" w:firstRowFirstColumn="0" w:firstRowLastColumn="0" w:lastRowFirstColumn="0" w:lastRowLastColumn="0"/>
        </w:trPr>
        <w:tc>
          <w:tcPr>
            <w:tcW w:w="8165" w:type="dxa"/>
          </w:tcPr>
          <w:p w14:paraId="3BD3007D" w14:textId="3BE134AA" w:rsidR="00057465" w:rsidRPr="00057465" w:rsidRDefault="00057465" w:rsidP="00CE2535">
            <w:pPr>
              <w:pStyle w:val="Tablecolumnheading"/>
              <w:rPr>
                <w:b w:val="0"/>
              </w:rPr>
            </w:pPr>
            <w:r>
              <w:t>Intended outputs</w:t>
            </w:r>
            <w:r>
              <w:rPr>
                <w:b w:val="0"/>
              </w:rPr>
              <w:t xml:space="preserve"> </w:t>
            </w:r>
            <w:r>
              <w:t>(necessary conditions). Usually</w:t>
            </w:r>
            <w:r>
              <w:rPr>
                <w:b w:val="0"/>
              </w:rPr>
              <w:t>,</w:t>
            </w:r>
            <w:r>
              <w:t xml:space="preserve"> </w:t>
            </w:r>
            <w:r w:rsidR="0088741B">
              <w:t>5-</w:t>
            </w:r>
            <w:r>
              <w:t>15 key condition statements.</w:t>
            </w:r>
          </w:p>
        </w:tc>
      </w:tr>
      <w:tr w:rsidR="00057465" w14:paraId="55713648" w14:textId="77777777" w:rsidTr="00CE2535">
        <w:trPr>
          <w:cnfStyle w:val="000000100000" w:firstRow="0" w:lastRow="0" w:firstColumn="0" w:lastColumn="0" w:oddVBand="0" w:evenVBand="0" w:oddHBand="1" w:evenHBand="0" w:firstRowFirstColumn="0" w:firstRowLastColumn="0" w:lastRowFirstColumn="0" w:lastRowLastColumn="0"/>
        </w:trPr>
        <w:tc>
          <w:tcPr>
            <w:tcW w:w="8165" w:type="dxa"/>
          </w:tcPr>
          <w:p w14:paraId="665B3E48" w14:textId="77777777" w:rsidR="00057465" w:rsidRPr="00057465" w:rsidRDefault="00057465" w:rsidP="00057465">
            <w:pPr>
              <w:pStyle w:val="ListNumber"/>
              <w:numPr>
                <w:ilvl w:val="0"/>
                <w:numId w:val="33"/>
              </w:numPr>
            </w:pPr>
          </w:p>
        </w:tc>
      </w:tr>
      <w:tr w:rsidR="00057465" w14:paraId="369895B9" w14:textId="77777777" w:rsidTr="00CE2535">
        <w:trPr>
          <w:cnfStyle w:val="000000010000" w:firstRow="0" w:lastRow="0" w:firstColumn="0" w:lastColumn="0" w:oddVBand="0" w:evenVBand="0" w:oddHBand="0" w:evenHBand="1" w:firstRowFirstColumn="0" w:firstRowLastColumn="0" w:lastRowFirstColumn="0" w:lastRowLastColumn="0"/>
        </w:trPr>
        <w:tc>
          <w:tcPr>
            <w:tcW w:w="8165" w:type="dxa"/>
          </w:tcPr>
          <w:p w14:paraId="3E6B5494" w14:textId="77777777" w:rsidR="00057465" w:rsidRDefault="00057465" w:rsidP="00CE2535">
            <w:pPr>
              <w:pStyle w:val="ListNumber"/>
            </w:pPr>
          </w:p>
        </w:tc>
      </w:tr>
      <w:tr w:rsidR="00057465" w14:paraId="26385901" w14:textId="77777777" w:rsidTr="00CE2535">
        <w:trPr>
          <w:cnfStyle w:val="000000100000" w:firstRow="0" w:lastRow="0" w:firstColumn="0" w:lastColumn="0" w:oddVBand="0" w:evenVBand="0" w:oddHBand="1" w:evenHBand="0" w:firstRowFirstColumn="0" w:firstRowLastColumn="0" w:lastRowFirstColumn="0" w:lastRowLastColumn="0"/>
        </w:trPr>
        <w:tc>
          <w:tcPr>
            <w:tcW w:w="8165" w:type="dxa"/>
          </w:tcPr>
          <w:p w14:paraId="29726FD0" w14:textId="77777777" w:rsidR="00057465" w:rsidRDefault="00057465" w:rsidP="00CE2535">
            <w:pPr>
              <w:pStyle w:val="ListNumber"/>
            </w:pPr>
          </w:p>
        </w:tc>
      </w:tr>
      <w:tr w:rsidR="00057465" w14:paraId="659EEF3B" w14:textId="77777777" w:rsidTr="00CE2535">
        <w:trPr>
          <w:cnfStyle w:val="000000010000" w:firstRow="0" w:lastRow="0" w:firstColumn="0" w:lastColumn="0" w:oddVBand="0" w:evenVBand="0" w:oddHBand="0" w:evenHBand="1" w:firstRowFirstColumn="0" w:firstRowLastColumn="0" w:lastRowFirstColumn="0" w:lastRowLastColumn="0"/>
        </w:trPr>
        <w:tc>
          <w:tcPr>
            <w:tcW w:w="8165" w:type="dxa"/>
          </w:tcPr>
          <w:p w14:paraId="5B624FDE" w14:textId="77777777" w:rsidR="00057465" w:rsidRDefault="00057465" w:rsidP="00CE2535">
            <w:pPr>
              <w:pStyle w:val="ListNumber"/>
            </w:pPr>
          </w:p>
        </w:tc>
      </w:tr>
      <w:tr w:rsidR="00057465" w14:paraId="09505B8B" w14:textId="77777777" w:rsidTr="00CE2535">
        <w:trPr>
          <w:cnfStyle w:val="000000100000" w:firstRow="0" w:lastRow="0" w:firstColumn="0" w:lastColumn="0" w:oddVBand="0" w:evenVBand="0" w:oddHBand="1" w:evenHBand="0" w:firstRowFirstColumn="0" w:firstRowLastColumn="0" w:lastRowFirstColumn="0" w:lastRowLastColumn="0"/>
        </w:trPr>
        <w:tc>
          <w:tcPr>
            <w:tcW w:w="8165" w:type="dxa"/>
          </w:tcPr>
          <w:p w14:paraId="20A5879D" w14:textId="77777777" w:rsidR="00057465" w:rsidRDefault="00057465" w:rsidP="00CE2535">
            <w:pPr>
              <w:pStyle w:val="ListNumber"/>
            </w:pPr>
          </w:p>
        </w:tc>
      </w:tr>
    </w:tbl>
    <w:p w14:paraId="4E180A91" w14:textId="21E8EC2B" w:rsidR="000B1EF9" w:rsidRDefault="000B1EF9" w:rsidP="00580FE6">
      <w:pPr>
        <w:pStyle w:val="Heading3"/>
      </w:pPr>
      <w:r>
        <w:t>Actions</w:t>
      </w:r>
      <w:r w:rsidR="00782464">
        <w:t xml:space="preserve"> </w:t>
      </w:r>
      <w:r w:rsidR="0001056C">
        <w:t>(Efforts to change conditions)</w:t>
      </w:r>
    </w:p>
    <w:p w14:paraId="7A8D5B60" w14:textId="2A76A1CB" w:rsidR="000B1EF9" w:rsidRDefault="000B1EF9" w:rsidP="00BD503D">
      <w:r>
        <w:t>These are the inputs or activities that we will use to generate our outputs.</w:t>
      </w:r>
    </w:p>
    <w:p w14:paraId="2429BD58" w14:textId="5314D7FC" w:rsidR="000B1EF9" w:rsidRDefault="000B1EF9" w:rsidP="00580FE6">
      <w:pPr>
        <w:pStyle w:val="Heading3"/>
      </w:pPr>
      <w:r>
        <w:t>Assumptions (Assumed conditions)</w:t>
      </w:r>
    </w:p>
    <w:p w14:paraId="590CC3B6" w14:textId="41078A6D" w:rsidR="00C8309D" w:rsidRDefault="000B1EF9" w:rsidP="00C8309D">
      <w:r>
        <w:t xml:space="preserve">These are </w:t>
      </w:r>
      <w:r w:rsidR="00281B7E">
        <w:t xml:space="preserve">the </w:t>
      </w:r>
      <w:r>
        <w:t>conditions that we rely on for our actions to lead to outputs</w:t>
      </w:r>
      <w:r w:rsidR="00281B7E">
        <w:t>,</w:t>
      </w:r>
      <w:r>
        <w:t xml:space="preserve"> and our outputs to </w:t>
      </w:r>
      <w:r w:rsidR="00281B7E">
        <w:t xml:space="preserve">lead to </w:t>
      </w:r>
      <w:r>
        <w:t>outcomes</w:t>
      </w:r>
      <w:r w:rsidR="00281B7E">
        <w:t>,</w:t>
      </w:r>
      <w:r>
        <w:t xml:space="preserve"> that we rely on, </w:t>
      </w:r>
      <w:r w:rsidR="00281B7E">
        <w:t xml:space="preserve">but are not doing anything to bring about, </w:t>
      </w:r>
      <w:r>
        <w:t>and there is some level of uncertainty whether we can rely on them.</w:t>
      </w:r>
      <w:r w:rsidR="009B3D88">
        <w:rPr>
          <w:rStyle w:val="FootnoteReference"/>
        </w:rPr>
        <w:footnoteReference w:id="1"/>
      </w:r>
      <w:r w:rsidR="00C8309D" w:rsidRPr="00C8309D">
        <w:t xml:space="preserve"> </w:t>
      </w:r>
      <w:r w:rsidR="00C8309D">
        <w:t>Almost any plan can be made to look sound when sufficient assumptions are made. Unfounded assumptions are the proximal cause of many great failed plans.</w:t>
      </w:r>
    </w:p>
    <w:p w14:paraId="53DEE29A" w14:textId="32EBB370" w:rsidR="00174191" w:rsidRDefault="00174191" w:rsidP="007F62C7">
      <w:r>
        <w:t xml:space="preserve">Of course, we make countless assumptions every day that we don’t need to attend to. </w:t>
      </w:r>
      <w:r w:rsidR="00E54648">
        <w:t xml:space="preserve">These assumptions may range from relatively safe, to ‘heroic’. </w:t>
      </w:r>
      <w:r>
        <w:t xml:space="preserve">Think of the conditions you are relying on to be in place but are not 100% you can actually rely. </w:t>
      </w:r>
    </w:p>
    <w:tbl>
      <w:tblPr>
        <w:tblStyle w:val="ARTDTable"/>
        <w:tblW w:w="7740" w:type="dxa"/>
        <w:tblLook w:val="04A0" w:firstRow="1" w:lastRow="0" w:firstColumn="1" w:lastColumn="0" w:noHBand="0" w:noVBand="1"/>
      </w:tblPr>
      <w:tblGrid>
        <w:gridCol w:w="7740"/>
      </w:tblGrid>
      <w:tr w:rsidR="009F289B" w14:paraId="2E751C58" w14:textId="00671A70" w:rsidTr="009F289B">
        <w:trPr>
          <w:cnfStyle w:val="100000000000" w:firstRow="1" w:lastRow="0" w:firstColumn="0" w:lastColumn="0" w:oddVBand="0" w:evenVBand="0" w:oddHBand="0" w:evenHBand="0" w:firstRowFirstColumn="0" w:firstRowLastColumn="0" w:lastRowFirstColumn="0" w:lastRowLastColumn="0"/>
        </w:trPr>
        <w:tc>
          <w:tcPr>
            <w:tcW w:w="7740" w:type="dxa"/>
          </w:tcPr>
          <w:p w14:paraId="2F2EB8D2" w14:textId="3EC3B991" w:rsidR="009F289B" w:rsidRPr="00057465" w:rsidRDefault="009F289B" w:rsidP="00CE2535">
            <w:pPr>
              <w:pStyle w:val="Tablecolumnheading"/>
              <w:rPr>
                <w:b w:val="0"/>
                <w:bCs w:val="0"/>
              </w:rPr>
            </w:pPr>
            <w:r w:rsidRPr="00057465">
              <w:t>Assumptions</w:t>
            </w:r>
            <w:r w:rsidRPr="00057465">
              <w:rPr>
                <w:b w:val="0"/>
                <w:bCs w:val="0"/>
              </w:rPr>
              <w:t xml:space="preserve"> about the operating context</w:t>
            </w:r>
          </w:p>
        </w:tc>
      </w:tr>
      <w:tr w:rsidR="009F289B" w14:paraId="20EFE1E7" w14:textId="317E58B4" w:rsidTr="009F289B">
        <w:trPr>
          <w:cnfStyle w:val="000000100000" w:firstRow="0" w:lastRow="0" w:firstColumn="0" w:lastColumn="0" w:oddVBand="0" w:evenVBand="0" w:oddHBand="1" w:evenHBand="0" w:firstRowFirstColumn="0" w:firstRowLastColumn="0" w:lastRowFirstColumn="0" w:lastRowLastColumn="0"/>
        </w:trPr>
        <w:tc>
          <w:tcPr>
            <w:tcW w:w="7740" w:type="dxa"/>
          </w:tcPr>
          <w:p w14:paraId="5DCD1D74" w14:textId="77777777" w:rsidR="009F289B" w:rsidRPr="00057465" w:rsidRDefault="009F289B" w:rsidP="00057465">
            <w:pPr>
              <w:pStyle w:val="ListNumber"/>
              <w:numPr>
                <w:ilvl w:val="0"/>
                <w:numId w:val="34"/>
              </w:numPr>
            </w:pPr>
          </w:p>
        </w:tc>
      </w:tr>
      <w:tr w:rsidR="009F289B" w14:paraId="5AF42EBE" w14:textId="702C6A76" w:rsidTr="009F289B">
        <w:trPr>
          <w:cnfStyle w:val="000000010000" w:firstRow="0" w:lastRow="0" w:firstColumn="0" w:lastColumn="0" w:oddVBand="0" w:evenVBand="0" w:oddHBand="0" w:evenHBand="1" w:firstRowFirstColumn="0" w:firstRowLastColumn="0" w:lastRowFirstColumn="0" w:lastRowLastColumn="0"/>
        </w:trPr>
        <w:tc>
          <w:tcPr>
            <w:tcW w:w="7740" w:type="dxa"/>
          </w:tcPr>
          <w:p w14:paraId="2DBA30F0" w14:textId="77777777" w:rsidR="009F289B" w:rsidRDefault="009F289B" w:rsidP="00057465">
            <w:pPr>
              <w:pStyle w:val="ListNumber"/>
            </w:pPr>
          </w:p>
        </w:tc>
      </w:tr>
      <w:tr w:rsidR="009F289B" w14:paraId="1FB9D90D" w14:textId="462AD6D8" w:rsidTr="009F289B">
        <w:trPr>
          <w:cnfStyle w:val="000000100000" w:firstRow="0" w:lastRow="0" w:firstColumn="0" w:lastColumn="0" w:oddVBand="0" w:evenVBand="0" w:oddHBand="1" w:evenHBand="0" w:firstRowFirstColumn="0" w:firstRowLastColumn="0" w:lastRowFirstColumn="0" w:lastRowLastColumn="0"/>
        </w:trPr>
        <w:tc>
          <w:tcPr>
            <w:tcW w:w="7740" w:type="dxa"/>
          </w:tcPr>
          <w:p w14:paraId="64B21AC5" w14:textId="77777777" w:rsidR="009F289B" w:rsidRDefault="009F289B" w:rsidP="00057465">
            <w:pPr>
              <w:pStyle w:val="ListNumber"/>
            </w:pPr>
          </w:p>
        </w:tc>
      </w:tr>
      <w:tr w:rsidR="009F289B" w14:paraId="22F9F061" w14:textId="3C9ED605" w:rsidTr="009F289B">
        <w:trPr>
          <w:cnfStyle w:val="000000010000" w:firstRow="0" w:lastRow="0" w:firstColumn="0" w:lastColumn="0" w:oddVBand="0" w:evenVBand="0" w:oddHBand="0" w:evenHBand="1" w:firstRowFirstColumn="0" w:firstRowLastColumn="0" w:lastRowFirstColumn="0" w:lastRowLastColumn="0"/>
        </w:trPr>
        <w:tc>
          <w:tcPr>
            <w:tcW w:w="7740" w:type="dxa"/>
          </w:tcPr>
          <w:p w14:paraId="37C88743" w14:textId="77777777" w:rsidR="009F289B" w:rsidRDefault="009F289B" w:rsidP="00057465">
            <w:pPr>
              <w:pStyle w:val="ListNumber"/>
            </w:pPr>
          </w:p>
        </w:tc>
      </w:tr>
      <w:tr w:rsidR="009F289B" w14:paraId="0F5EEC3F" w14:textId="5DAB6DDD" w:rsidTr="009F289B">
        <w:trPr>
          <w:cnfStyle w:val="000000100000" w:firstRow="0" w:lastRow="0" w:firstColumn="0" w:lastColumn="0" w:oddVBand="0" w:evenVBand="0" w:oddHBand="1" w:evenHBand="0" w:firstRowFirstColumn="0" w:firstRowLastColumn="0" w:lastRowFirstColumn="0" w:lastRowLastColumn="0"/>
        </w:trPr>
        <w:tc>
          <w:tcPr>
            <w:tcW w:w="7740" w:type="dxa"/>
          </w:tcPr>
          <w:p w14:paraId="69878750" w14:textId="77777777" w:rsidR="009F289B" w:rsidRDefault="009F289B" w:rsidP="00057465">
            <w:pPr>
              <w:pStyle w:val="ListNumber"/>
            </w:pPr>
          </w:p>
        </w:tc>
      </w:tr>
    </w:tbl>
    <w:p w14:paraId="6D108E44" w14:textId="77777777" w:rsidR="00057465" w:rsidRDefault="00057465" w:rsidP="007F62C7"/>
    <w:p w14:paraId="096D4B53" w14:textId="77777777" w:rsidR="00E54648" w:rsidRDefault="00E54648" w:rsidP="00E54648">
      <w:r>
        <w:t>There are three options in the face of unfounded or unrealistic assumptions. The first is to accept the assumption and the associated risk. The second is to plan additional efforts so the assumption is no longer an assumption but a necessary condition that results from action. The third is to plan a different action where the assumption is no longer necessary.</w:t>
      </w:r>
    </w:p>
    <w:p w14:paraId="1DD24194" w14:textId="6415F5E8" w:rsidR="009F380D" w:rsidRDefault="009D3B3B" w:rsidP="00AC29E4">
      <w:pPr>
        <w:pStyle w:val="Heading2"/>
      </w:pPr>
      <w:bookmarkStart w:id="8" w:name="_Toc96245747"/>
      <w:r>
        <w:t>Proposition</w:t>
      </w:r>
      <w:r w:rsidR="009F289B">
        <w:t xml:space="preserve"> (</w:t>
      </w:r>
      <w:r w:rsidR="00AC29E4">
        <w:t>Program</w:t>
      </w:r>
      <w:r w:rsidR="009F289B">
        <w:t xml:space="preserve">) </w:t>
      </w:r>
      <w:r w:rsidR="00AC29E4">
        <w:t>Design Logic</w:t>
      </w:r>
      <w:bookmarkEnd w:id="8"/>
    </w:p>
    <w:p w14:paraId="12374EA9" w14:textId="370B061C" w:rsidR="0061247C" w:rsidRDefault="0061247C" w:rsidP="00AC29E4">
      <w:r>
        <w:t>The following diagram should be read from bottom to top. It sets out the actions and conditions that together provide the proposition to be evaluated.</w:t>
      </w:r>
    </w:p>
    <w:p w14:paraId="41015149" w14:textId="5FB240BC" w:rsidR="00AC29E4" w:rsidRDefault="00AC29E4" w:rsidP="00AC29E4">
      <w:r>
        <w:t>[insert program design logic diagram here</w:t>
      </w:r>
      <w:r w:rsidR="00495A92">
        <w:t>, with date and version number</w:t>
      </w:r>
      <w:r>
        <w:t>]</w:t>
      </w:r>
    </w:p>
    <w:p w14:paraId="3E800F00" w14:textId="77777777" w:rsidR="00E03294" w:rsidRDefault="00E03294" w:rsidP="00E03294">
      <w:pPr>
        <w:pStyle w:val="Heading2"/>
      </w:pPr>
      <w:bookmarkStart w:id="9" w:name="_Toc96245748"/>
      <w:r>
        <w:t>Justification (warrants)</w:t>
      </w:r>
      <w:bookmarkEnd w:id="9"/>
    </w:p>
    <w:p w14:paraId="51CC3A2E" w14:textId="0BA6E398" w:rsidR="00E03294" w:rsidRDefault="002A1535" w:rsidP="00E03294">
      <w:r>
        <w:t>A sound program logic</w:t>
      </w:r>
      <w:r w:rsidR="00E03294">
        <w:t xml:space="preserve"> must have reasons or warrants to accept it is valid. That the claims we are making about our efforts should be accepted. </w:t>
      </w:r>
      <w:r>
        <w:t xml:space="preserve">This requires justification. </w:t>
      </w:r>
      <w:r w:rsidR="00E03294">
        <w:t xml:space="preserve">The first set of reasons you will need are the ones that justify why our actions and assumptions will lead to the necessary conditions. These may be fairly straight forward and uncontested, or they might be very contested and border on the ideological. These are sometimes referred to as ‘theories of change’. </w:t>
      </w:r>
    </w:p>
    <w:p w14:paraId="4D320090" w14:textId="77777777" w:rsidR="00E03294" w:rsidRDefault="00E03294" w:rsidP="00E03294">
      <w:pPr>
        <w:pStyle w:val="Heading3"/>
      </w:pPr>
      <w:r>
        <w:t>Reasons to engage in Actions</w:t>
      </w:r>
    </w:p>
    <w:p w14:paraId="124C798B" w14:textId="77777777" w:rsidR="00E03294" w:rsidRDefault="00E03294" w:rsidP="00E03294">
      <w:r>
        <w:t>[State the reasons or warrants as to why we should accept that if all actions are implemented as intended then necessary conditions will be brought about.]</w:t>
      </w:r>
    </w:p>
    <w:p w14:paraId="1ADF8C2F" w14:textId="77777777" w:rsidR="00E03294" w:rsidRPr="00E6432F" w:rsidRDefault="00E97FAF" w:rsidP="00445477">
      <w:pPr>
        <w:ind w:left="1134"/>
      </w:pPr>
      <m:oMathPara>
        <m:oMathParaPr>
          <m:jc m:val="left"/>
        </m:oMathParaPr>
        <m:oMath>
          <m:nary>
            <m:naryPr>
              <m:chr m:val="∑"/>
              <m:limLoc m:val="undOvr"/>
              <m:ctrlPr>
                <w:rPr>
                  <w:rFonts w:ascii="Cambria Math" w:hAnsi="Cambria Math"/>
                  <w:i/>
                </w:rPr>
              </m:ctrlPr>
            </m:naryPr>
            <m:sub>
              <m:r>
                <w:rPr>
                  <w:rFonts w:ascii="Cambria Math" w:hAnsi="Cambria Math"/>
                </w:rPr>
                <m:t>A1</m:t>
              </m:r>
            </m:sub>
            <m:sup>
              <m:r>
                <w:rPr>
                  <w:rFonts w:ascii="Cambria Math" w:hAnsi="Cambria Math"/>
                </w:rPr>
                <m:t>An</m:t>
              </m:r>
            </m:sup>
            <m:e>
              <m:r>
                <w:rPr>
                  <w:rFonts w:ascii="Cambria Math" w:hAnsi="Cambria Math"/>
                </w:rPr>
                <m:t xml:space="preserve">Actions+Assumptions=Neccessary Condtions. </m:t>
              </m:r>
            </m:e>
          </m:nary>
        </m:oMath>
      </m:oMathPara>
    </w:p>
    <w:tbl>
      <w:tblPr>
        <w:tblStyle w:val="ARTDTable"/>
        <w:tblW w:w="0" w:type="auto"/>
        <w:tblLook w:val="04A0" w:firstRow="1" w:lastRow="0" w:firstColumn="1" w:lastColumn="0" w:noHBand="0" w:noVBand="1"/>
      </w:tblPr>
      <w:tblGrid>
        <w:gridCol w:w="2720"/>
        <w:gridCol w:w="2722"/>
        <w:gridCol w:w="2721"/>
      </w:tblGrid>
      <w:tr w:rsidR="00136E7A" w14:paraId="687CBC54" w14:textId="77777777" w:rsidTr="00CE2535">
        <w:trPr>
          <w:cnfStyle w:val="100000000000" w:firstRow="1" w:lastRow="0" w:firstColumn="0" w:lastColumn="0" w:oddVBand="0" w:evenVBand="0" w:oddHBand="0" w:evenHBand="0" w:firstRowFirstColumn="0" w:firstRowLastColumn="0" w:lastRowFirstColumn="0" w:lastRowLastColumn="0"/>
        </w:trPr>
        <w:tc>
          <w:tcPr>
            <w:tcW w:w="2720" w:type="dxa"/>
          </w:tcPr>
          <w:p w14:paraId="553F5FF1" w14:textId="77777777" w:rsidR="00136E7A" w:rsidRDefault="00136E7A" w:rsidP="00CE2535">
            <w:pPr>
              <w:pStyle w:val="Tablecolumnheading"/>
              <w:rPr>
                <w:b w:val="0"/>
              </w:rPr>
            </w:pPr>
            <w:r>
              <w:t xml:space="preserve">If we </w:t>
            </w:r>
          </w:p>
          <w:p w14:paraId="7B508733" w14:textId="77777777" w:rsidR="00136E7A" w:rsidRDefault="00136E7A" w:rsidP="00CE2535">
            <w:pPr>
              <w:pStyle w:val="Tablecolumnheading"/>
            </w:pPr>
            <w:r>
              <w:t>[insert each action]</w:t>
            </w:r>
          </w:p>
        </w:tc>
        <w:tc>
          <w:tcPr>
            <w:tcW w:w="2722" w:type="dxa"/>
          </w:tcPr>
          <w:p w14:paraId="5B5FA9E2" w14:textId="77777777" w:rsidR="00136E7A" w:rsidRDefault="00136E7A" w:rsidP="00CE2535">
            <w:pPr>
              <w:pStyle w:val="Tablecolumnheading"/>
            </w:pPr>
            <w:r>
              <w:t>Then we will bring about [insert output or outcome]</w:t>
            </w:r>
          </w:p>
        </w:tc>
        <w:tc>
          <w:tcPr>
            <w:tcW w:w="2721" w:type="dxa"/>
          </w:tcPr>
          <w:p w14:paraId="000534C6" w14:textId="77777777" w:rsidR="00136E7A" w:rsidRDefault="00136E7A" w:rsidP="00CE2535">
            <w:pPr>
              <w:pStyle w:val="Tablecolumnheading"/>
              <w:rPr>
                <w:b w:val="0"/>
              </w:rPr>
            </w:pPr>
            <w:r>
              <w:t xml:space="preserve">Because </w:t>
            </w:r>
          </w:p>
          <w:p w14:paraId="62C63218" w14:textId="77777777" w:rsidR="00136E7A" w:rsidRDefault="00136E7A" w:rsidP="00CE2535">
            <w:pPr>
              <w:pStyle w:val="Tablecolumnheading"/>
            </w:pPr>
            <w:r>
              <w:t>[Insert reasons]</w:t>
            </w:r>
          </w:p>
        </w:tc>
      </w:tr>
      <w:tr w:rsidR="00136E7A" w14:paraId="2EF85269" w14:textId="77777777" w:rsidTr="00CE2535">
        <w:trPr>
          <w:cnfStyle w:val="000000100000" w:firstRow="0" w:lastRow="0" w:firstColumn="0" w:lastColumn="0" w:oddVBand="0" w:evenVBand="0" w:oddHBand="1" w:evenHBand="0" w:firstRowFirstColumn="0" w:firstRowLastColumn="0" w:lastRowFirstColumn="0" w:lastRowLastColumn="0"/>
        </w:trPr>
        <w:tc>
          <w:tcPr>
            <w:tcW w:w="2720" w:type="dxa"/>
          </w:tcPr>
          <w:p w14:paraId="1451C2A7" w14:textId="77777777" w:rsidR="00136E7A" w:rsidRPr="00136E7A" w:rsidRDefault="00136E7A" w:rsidP="00136E7A">
            <w:pPr>
              <w:pStyle w:val="ListNumber"/>
              <w:numPr>
                <w:ilvl w:val="0"/>
                <w:numId w:val="36"/>
              </w:numPr>
            </w:pPr>
          </w:p>
        </w:tc>
        <w:tc>
          <w:tcPr>
            <w:tcW w:w="2722" w:type="dxa"/>
          </w:tcPr>
          <w:p w14:paraId="1FA535DF" w14:textId="77777777" w:rsidR="00136E7A" w:rsidRDefault="00136E7A" w:rsidP="00CE2535">
            <w:pPr>
              <w:pStyle w:val="Tablebodytext"/>
            </w:pPr>
          </w:p>
        </w:tc>
        <w:tc>
          <w:tcPr>
            <w:tcW w:w="2721" w:type="dxa"/>
          </w:tcPr>
          <w:p w14:paraId="20105E24" w14:textId="77777777" w:rsidR="00136E7A" w:rsidRDefault="00136E7A" w:rsidP="00CE2535">
            <w:pPr>
              <w:pStyle w:val="Tablebodytext"/>
            </w:pPr>
          </w:p>
        </w:tc>
      </w:tr>
      <w:tr w:rsidR="00136E7A" w14:paraId="1F69736A" w14:textId="77777777" w:rsidTr="00CE2535">
        <w:trPr>
          <w:cnfStyle w:val="000000010000" w:firstRow="0" w:lastRow="0" w:firstColumn="0" w:lastColumn="0" w:oddVBand="0" w:evenVBand="0" w:oddHBand="0" w:evenHBand="1" w:firstRowFirstColumn="0" w:firstRowLastColumn="0" w:lastRowFirstColumn="0" w:lastRowLastColumn="0"/>
        </w:trPr>
        <w:tc>
          <w:tcPr>
            <w:tcW w:w="2720" w:type="dxa"/>
          </w:tcPr>
          <w:p w14:paraId="077E5CFD" w14:textId="77777777" w:rsidR="00136E7A" w:rsidRDefault="00136E7A" w:rsidP="00CE2535">
            <w:pPr>
              <w:pStyle w:val="ListNumber"/>
            </w:pPr>
          </w:p>
        </w:tc>
        <w:tc>
          <w:tcPr>
            <w:tcW w:w="2722" w:type="dxa"/>
          </w:tcPr>
          <w:p w14:paraId="15C21D65" w14:textId="77777777" w:rsidR="00136E7A" w:rsidRDefault="00136E7A" w:rsidP="00CE2535">
            <w:pPr>
              <w:pStyle w:val="Tablebodytext"/>
            </w:pPr>
          </w:p>
        </w:tc>
        <w:tc>
          <w:tcPr>
            <w:tcW w:w="2721" w:type="dxa"/>
          </w:tcPr>
          <w:p w14:paraId="52EE6A1B" w14:textId="77777777" w:rsidR="00136E7A" w:rsidRDefault="00136E7A" w:rsidP="00CE2535">
            <w:pPr>
              <w:pStyle w:val="Tablebodytext"/>
            </w:pPr>
          </w:p>
        </w:tc>
      </w:tr>
      <w:tr w:rsidR="00136E7A" w14:paraId="1679CC28" w14:textId="77777777" w:rsidTr="00CE2535">
        <w:trPr>
          <w:cnfStyle w:val="000000100000" w:firstRow="0" w:lastRow="0" w:firstColumn="0" w:lastColumn="0" w:oddVBand="0" w:evenVBand="0" w:oddHBand="1" w:evenHBand="0" w:firstRowFirstColumn="0" w:firstRowLastColumn="0" w:lastRowFirstColumn="0" w:lastRowLastColumn="0"/>
        </w:trPr>
        <w:tc>
          <w:tcPr>
            <w:tcW w:w="2720" w:type="dxa"/>
          </w:tcPr>
          <w:p w14:paraId="2B7D68AD" w14:textId="77777777" w:rsidR="00136E7A" w:rsidRDefault="00136E7A" w:rsidP="00CE2535">
            <w:pPr>
              <w:pStyle w:val="ListNumber"/>
            </w:pPr>
          </w:p>
        </w:tc>
        <w:tc>
          <w:tcPr>
            <w:tcW w:w="2722" w:type="dxa"/>
          </w:tcPr>
          <w:p w14:paraId="05256D0C" w14:textId="77777777" w:rsidR="00136E7A" w:rsidRDefault="00136E7A" w:rsidP="00CE2535">
            <w:pPr>
              <w:pStyle w:val="Tablebodytext"/>
            </w:pPr>
          </w:p>
        </w:tc>
        <w:tc>
          <w:tcPr>
            <w:tcW w:w="2721" w:type="dxa"/>
          </w:tcPr>
          <w:p w14:paraId="07D521AE" w14:textId="77777777" w:rsidR="00136E7A" w:rsidRDefault="00136E7A" w:rsidP="00CE2535">
            <w:pPr>
              <w:pStyle w:val="Tablebodytext"/>
            </w:pPr>
          </w:p>
        </w:tc>
      </w:tr>
      <w:tr w:rsidR="00136E7A" w14:paraId="3277F228" w14:textId="77777777" w:rsidTr="00CE2535">
        <w:trPr>
          <w:cnfStyle w:val="000000010000" w:firstRow="0" w:lastRow="0" w:firstColumn="0" w:lastColumn="0" w:oddVBand="0" w:evenVBand="0" w:oddHBand="0" w:evenHBand="1" w:firstRowFirstColumn="0" w:firstRowLastColumn="0" w:lastRowFirstColumn="0" w:lastRowLastColumn="0"/>
        </w:trPr>
        <w:tc>
          <w:tcPr>
            <w:tcW w:w="2720" w:type="dxa"/>
          </w:tcPr>
          <w:p w14:paraId="5999D9FF" w14:textId="77777777" w:rsidR="00136E7A" w:rsidRDefault="00136E7A" w:rsidP="00CE2535">
            <w:pPr>
              <w:pStyle w:val="ListNumber"/>
            </w:pPr>
          </w:p>
        </w:tc>
        <w:tc>
          <w:tcPr>
            <w:tcW w:w="2722" w:type="dxa"/>
          </w:tcPr>
          <w:p w14:paraId="7E4CDFB4" w14:textId="77777777" w:rsidR="00136E7A" w:rsidRDefault="00136E7A" w:rsidP="00CE2535">
            <w:pPr>
              <w:pStyle w:val="Tablebodytext"/>
            </w:pPr>
          </w:p>
        </w:tc>
        <w:tc>
          <w:tcPr>
            <w:tcW w:w="2721" w:type="dxa"/>
          </w:tcPr>
          <w:p w14:paraId="662EF4F3" w14:textId="77777777" w:rsidR="00136E7A" w:rsidRDefault="00136E7A" w:rsidP="00CE2535">
            <w:pPr>
              <w:pStyle w:val="Tablebodytext"/>
            </w:pPr>
          </w:p>
        </w:tc>
      </w:tr>
      <w:tr w:rsidR="00136E7A" w14:paraId="6D8D9CC8" w14:textId="77777777" w:rsidTr="00CE2535">
        <w:trPr>
          <w:cnfStyle w:val="000000100000" w:firstRow="0" w:lastRow="0" w:firstColumn="0" w:lastColumn="0" w:oddVBand="0" w:evenVBand="0" w:oddHBand="1" w:evenHBand="0" w:firstRowFirstColumn="0" w:firstRowLastColumn="0" w:lastRowFirstColumn="0" w:lastRowLastColumn="0"/>
        </w:trPr>
        <w:tc>
          <w:tcPr>
            <w:tcW w:w="2720" w:type="dxa"/>
          </w:tcPr>
          <w:p w14:paraId="3E91C73E" w14:textId="77777777" w:rsidR="00136E7A" w:rsidRDefault="00136E7A" w:rsidP="00CE2535">
            <w:pPr>
              <w:pStyle w:val="ListNumber"/>
            </w:pPr>
          </w:p>
        </w:tc>
        <w:tc>
          <w:tcPr>
            <w:tcW w:w="2722" w:type="dxa"/>
          </w:tcPr>
          <w:p w14:paraId="79955FC6" w14:textId="77777777" w:rsidR="00136E7A" w:rsidRDefault="00136E7A" w:rsidP="00CE2535">
            <w:pPr>
              <w:pStyle w:val="Tablebodytext"/>
            </w:pPr>
          </w:p>
        </w:tc>
        <w:tc>
          <w:tcPr>
            <w:tcW w:w="2721" w:type="dxa"/>
          </w:tcPr>
          <w:p w14:paraId="72882F5B" w14:textId="77777777" w:rsidR="00136E7A" w:rsidRDefault="00136E7A" w:rsidP="00CE2535">
            <w:pPr>
              <w:pStyle w:val="Tablebodytext"/>
            </w:pPr>
          </w:p>
        </w:tc>
      </w:tr>
      <w:tr w:rsidR="00136E7A" w14:paraId="6B32A0E6" w14:textId="77777777" w:rsidTr="00CE2535">
        <w:trPr>
          <w:cnfStyle w:val="000000010000" w:firstRow="0" w:lastRow="0" w:firstColumn="0" w:lastColumn="0" w:oddVBand="0" w:evenVBand="0" w:oddHBand="0" w:evenHBand="1" w:firstRowFirstColumn="0" w:firstRowLastColumn="0" w:lastRowFirstColumn="0" w:lastRowLastColumn="0"/>
        </w:trPr>
        <w:tc>
          <w:tcPr>
            <w:tcW w:w="2720" w:type="dxa"/>
          </w:tcPr>
          <w:p w14:paraId="6CC4A60E" w14:textId="77777777" w:rsidR="00136E7A" w:rsidRDefault="00136E7A" w:rsidP="00CE2535">
            <w:pPr>
              <w:pStyle w:val="ListNumber"/>
            </w:pPr>
          </w:p>
        </w:tc>
        <w:tc>
          <w:tcPr>
            <w:tcW w:w="2722" w:type="dxa"/>
          </w:tcPr>
          <w:p w14:paraId="4F235B99" w14:textId="77777777" w:rsidR="00136E7A" w:rsidRDefault="00136E7A" w:rsidP="00CE2535">
            <w:pPr>
              <w:pStyle w:val="Tablebodytext"/>
            </w:pPr>
          </w:p>
        </w:tc>
        <w:tc>
          <w:tcPr>
            <w:tcW w:w="2721" w:type="dxa"/>
          </w:tcPr>
          <w:p w14:paraId="1A7DE7CF" w14:textId="77777777" w:rsidR="00136E7A" w:rsidRDefault="00136E7A" w:rsidP="00CE2535">
            <w:pPr>
              <w:pStyle w:val="Tablebodytext"/>
            </w:pPr>
          </w:p>
        </w:tc>
      </w:tr>
    </w:tbl>
    <w:p w14:paraId="10D84E45" w14:textId="77777777" w:rsidR="00136E7A" w:rsidRDefault="00136E7A" w:rsidP="00136E7A"/>
    <w:p w14:paraId="6A43A5CB" w14:textId="3F80A963" w:rsidR="00136E7A" w:rsidRDefault="00136E7A" w:rsidP="00136E7A">
      <w:r>
        <w:t xml:space="preserve">Revise the table above to ensure all actions, outputs and outcomes that are significant enough to appear in your program design logic are addressed in the table. </w:t>
      </w:r>
    </w:p>
    <w:p w14:paraId="0D11B3E1" w14:textId="69919399" w:rsidR="00E03294" w:rsidRDefault="00E03294" w:rsidP="00E03294">
      <w:pPr>
        <w:pStyle w:val="Heading3"/>
      </w:pPr>
      <w:r>
        <w:t>Reasons to expect outcomes</w:t>
      </w:r>
    </w:p>
    <w:p w14:paraId="7B2E792E" w14:textId="77777777" w:rsidR="00E03294" w:rsidRDefault="00E03294" w:rsidP="00E03294">
      <w:r>
        <w:t>[State the reasons or warrants as to why we should accept that if all Necessary Conditions are implemented as intended then sufficient conditions will be brought about.]</w:t>
      </w:r>
    </w:p>
    <w:p w14:paraId="40EBCDA0" w14:textId="77777777" w:rsidR="00E03294" w:rsidRPr="00136E7A" w:rsidRDefault="00E97FAF" w:rsidP="00445477">
      <w:pPr>
        <w:ind w:left="993"/>
      </w:pPr>
      <m:oMathPara>
        <m:oMathParaPr>
          <m:jc m:val="left"/>
        </m:oMathParaP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Nn</m:t>
              </m:r>
            </m:sup>
            <m:e>
              <m:r>
                <w:rPr>
                  <w:rFonts w:ascii="Cambria Math" w:hAnsi="Cambria Math"/>
                </w:rPr>
                <m:t>Neccessary Conditions</m:t>
              </m:r>
            </m:e>
          </m:nary>
          <m:r>
            <w:rPr>
              <w:rFonts w:ascii="Cambria Math" w:hAnsi="Cambria Math"/>
            </w:rPr>
            <m:t>+Assumptions=Sufficent Conditions</m:t>
          </m:r>
        </m:oMath>
      </m:oMathPara>
    </w:p>
    <w:p w14:paraId="12A79B10" w14:textId="759B5495" w:rsidR="00EE256C" w:rsidRPr="00E6432F" w:rsidRDefault="00EE256C" w:rsidP="00EE256C">
      <w:r>
        <w:t xml:space="preserve">Now fill in the next table to provide the reasons why if we bring about all the necessary conditions and the assumptions hold that we can expect the sufficient condition to occur. There is only one row in this table. </w:t>
      </w:r>
      <w:r w:rsidR="0053383C">
        <w:t>What you come up with</w:t>
      </w:r>
      <w:r>
        <w:t xml:space="preserve"> could be considered a </w:t>
      </w:r>
      <w:r w:rsidR="0053383C">
        <w:t>‘</w:t>
      </w:r>
      <w:r>
        <w:t>theory of change</w:t>
      </w:r>
      <w:r w:rsidR="0053383C">
        <w:t>’</w:t>
      </w:r>
      <w:r w:rsidR="00E5050C">
        <w:rPr>
          <w:rStyle w:val="FootnoteReference"/>
        </w:rPr>
        <w:footnoteReference w:id="2"/>
      </w:r>
      <w:r>
        <w:t>, but it really is just a claim supported by reasons.</w:t>
      </w:r>
    </w:p>
    <w:tbl>
      <w:tblPr>
        <w:tblStyle w:val="ARTDTable"/>
        <w:tblW w:w="0" w:type="auto"/>
        <w:tblLook w:val="04A0" w:firstRow="1" w:lastRow="0" w:firstColumn="1" w:lastColumn="0" w:noHBand="0" w:noVBand="1"/>
      </w:tblPr>
      <w:tblGrid>
        <w:gridCol w:w="2720"/>
        <w:gridCol w:w="2722"/>
        <w:gridCol w:w="2721"/>
      </w:tblGrid>
      <w:tr w:rsidR="00136E7A" w14:paraId="7DA7D776" w14:textId="77777777" w:rsidTr="00CE2535">
        <w:trPr>
          <w:cnfStyle w:val="100000000000" w:firstRow="1" w:lastRow="0" w:firstColumn="0" w:lastColumn="0" w:oddVBand="0" w:evenVBand="0" w:oddHBand="0" w:evenHBand="0" w:firstRowFirstColumn="0" w:firstRowLastColumn="0" w:lastRowFirstColumn="0" w:lastRowLastColumn="0"/>
        </w:trPr>
        <w:tc>
          <w:tcPr>
            <w:tcW w:w="2720" w:type="dxa"/>
          </w:tcPr>
          <w:p w14:paraId="180BE0A5" w14:textId="77777777" w:rsidR="00136E7A" w:rsidRDefault="00136E7A" w:rsidP="00CE2535">
            <w:pPr>
              <w:pStyle w:val="Tablecolumnheading"/>
              <w:rPr>
                <w:b w:val="0"/>
              </w:rPr>
            </w:pPr>
            <w:r>
              <w:t xml:space="preserve">Overall, if we </w:t>
            </w:r>
          </w:p>
          <w:p w14:paraId="1AB5D330" w14:textId="77777777" w:rsidR="00136E7A" w:rsidRPr="00FE1989" w:rsidRDefault="00136E7A" w:rsidP="00CE2535">
            <w:pPr>
              <w:pStyle w:val="Tablecolumnheading"/>
              <w:rPr>
                <w:b w:val="0"/>
                <w:bCs w:val="0"/>
              </w:rPr>
            </w:pPr>
            <w:r w:rsidRPr="00FE1989">
              <w:rPr>
                <w:b w:val="0"/>
                <w:bCs w:val="0"/>
              </w:rPr>
              <w:t>[list all the necessary conditions and the assumptions]</w:t>
            </w:r>
          </w:p>
        </w:tc>
        <w:tc>
          <w:tcPr>
            <w:tcW w:w="2722" w:type="dxa"/>
          </w:tcPr>
          <w:p w14:paraId="4C73A996" w14:textId="77777777" w:rsidR="00136E7A" w:rsidRDefault="00136E7A" w:rsidP="00CE2535">
            <w:pPr>
              <w:pStyle w:val="Tablecolumnheading"/>
            </w:pPr>
            <w:r>
              <w:t xml:space="preserve">Then we will bring about </w:t>
            </w:r>
            <w:r w:rsidRPr="00FE1989">
              <w:rPr>
                <w:b w:val="0"/>
                <w:bCs w:val="0"/>
              </w:rPr>
              <w:t>[insert the sufficient condition(s)</w:t>
            </w:r>
          </w:p>
        </w:tc>
        <w:tc>
          <w:tcPr>
            <w:tcW w:w="2721" w:type="dxa"/>
          </w:tcPr>
          <w:p w14:paraId="0C3DAE78" w14:textId="77777777" w:rsidR="00136E7A" w:rsidRDefault="00136E7A" w:rsidP="00CE2535">
            <w:pPr>
              <w:pStyle w:val="Tablecolumnheading"/>
              <w:rPr>
                <w:b w:val="0"/>
              </w:rPr>
            </w:pPr>
            <w:r>
              <w:t xml:space="preserve">Because </w:t>
            </w:r>
          </w:p>
          <w:p w14:paraId="355AF64E" w14:textId="77777777" w:rsidR="00136E7A" w:rsidRPr="00FE1989" w:rsidRDefault="00136E7A" w:rsidP="00CE2535">
            <w:pPr>
              <w:pStyle w:val="Tablecolumnheading"/>
              <w:rPr>
                <w:b w:val="0"/>
                <w:bCs w:val="0"/>
              </w:rPr>
            </w:pPr>
            <w:r w:rsidRPr="00FE1989">
              <w:rPr>
                <w:b w:val="0"/>
                <w:bCs w:val="0"/>
              </w:rPr>
              <w:t>[Insert reasons]</w:t>
            </w:r>
          </w:p>
        </w:tc>
      </w:tr>
      <w:tr w:rsidR="00136E7A" w14:paraId="411DC50B" w14:textId="77777777" w:rsidTr="00CE2535">
        <w:trPr>
          <w:cnfStyle w:val="000000100000" w:firstRow="0" w:lastRow="0" w:firstColumn="0" w:lastColumn="0" w:oddVBand="0" w:evenVBand="0" w:oddHBand="1" w:evenHBand="0" w:firstRowFirstColumn="0" w:firstRowLastColumn="0" w:lastRowFirstColumn="0" w:lastRowLastColumn="0"/>
        </w:trPr>
        <w:tc>
          <w:tcPr>
            <w:tcW w:w="2720" w:type="dxa"/>
          </w:tcPr>
          <w:p w14:paraId="2B01D4DC" w14:textId="77777777" w:rsidR="00136E7A" w:rsidRDefault="00136E7A" w:rsidP="00CE2535">
            <w:pPr>
              <w:pStyle w:val="Tablebodytext"/>
            </w:pPr>
          </w:p>
        </w:tc>
        <w:tc>
          <w:tcPr>
            <w:tcW w:w="2722" w:type="dxa"/>
          </w:tcPr>
          <w:p w14:paraId="004FD3AB" w14:textId="77777777" w:rsidR="00136E7A" w:rsidRDefault="00136E7A" w:rsidP="00CE2535">
            <w:pPr>
              <w:pStyle w:val="Tablebodytext"/>
            </w:pPr>
          </w:p>
        </w:tc>
        <w:tc>
          <w:tcPr>
            <w:tcW w:w="2721" w:type="dxa"/>
          </w:tcPr>
          <w:p w14:paraId="1177EF23" w14:textId="77777777" w:rsidR="00136E7A" w:rsidRDefault="00136E7A" w:rsidP="00CE2535">
            <w:pPr>
              <w:pStyle w:val="Tablebodytext"/>
            </w:pPr>
          </w:p>
        </w:tc>
      </w:tr>
    </w:tbl>
    <w:p w14:paraId="313C4CF7" w14:textId="72BD8EB7" w:rsidR="00E03294" w:rsidRDefault="00E03294" w:rsidP="00E03294">
      <w:pPr>
        <w:pStyle w:val="Heading3"/>
      </w:pPr>
      <w:r>
        <w:t xml:space="preserve">REASONS </w:t>
      </w:r>
      <w:r w:rsidR="00581F3C">
        <w:t>for</w:t>
      </w:r>
      <w:r>
        <w:t xml:space="preserve"> NECESSITY</w:t>
      </w:r>
    </w:p>
    <w:p w14:paraId="76C358CF" w14:textId="77777777" w:rsidR="00E5050C" w:rsidRDefault="00E03294" w:rsidP="00E03294">
      <w:r>
        <w:t xml:space="preserve">Not every action you may actually be necessary for an outcome. You may also wish to provide further justification as to why each action and associated condition (output or outcome) is </w:t>
      </w:r>
      <w:r w:rsidRPr="00681C59">
        <w:rPr>
          <w:i/>
          <w:iCs/>
        </w:rPr>
        <w:t>actually</w:t>
      </w:r>
      <w:r>
        <w:t xml:space="preserve"> necessary for overall success. </w:t>
      </w:r>
    </w:p>
    <w:p w14:paraId="71617166" w14:textId="3633A811" w:rsidR="00E03294" w:rsidRDefault="00E03294" w:rsidP="00E03294">
      <w:r>
        <w:t>Sometimes we propose things that are redundant or not needed in order to generate an outcome. Often this may not be apparent at the start, may only become apparent after empirical data is collected as part of implementation, but it is important to ask whenever possible, is that action actually necessary?</w:t>
      </w:r>
    </w:p>
    <w:p w14:paraId="5D379734" w14:textId="086AB563" w:rsidR="00E21941" w:rsidRDefault="00E92CD0" w:rsidP="009F380D">
      <w:r>
        <w:t xml:space="preserve">You should consider efficiency form the outset, but it will be managed as a risk as part of </w:t>
      </w:r>
      <w:r w:rsidRPr="00473044">
        <w:rPr>
          <w:i/>
          <w:iCs/>
        </w:rPr>
        <w:t xml:space="preserve">Outcomes Assurance </w:t>
      </w:r>
      <w:r w:rsidR="00473044" w:rsidRPr="00473044">
        <w:rPr>
          <w:i/>
          <w:iCs/>
        </w:rPr>
        <w:t>Risk Management Strategy</w:t>
      </w:r>
      <w:r w:rsidR="00473044">
        <w:t>.</w:t>
      </w:r>
    </w:p>
    <w:p w14:paraId="76BE5B2A" w14:textId="77777777" w:rsidR="00E21941" w:rsidRDefault="00E21941" w:rsidP="009F380D"/>
    <w:p w14:paraId="73D3CD05" w14:textId="74F24D45" w:rsidR="00E21941" w:rsidRDefault="00D2657B" w:rsidP="0059079F">
      <w:pPr>
        <w:pStyle w:val="Heading1"/>
      </w:pPr>
      <w:bookmarkStart w:id="10" w:name="_Toc96245749"/>
      <w:r>
        <w:t>About</w:t>
      </w:r>
      <w:bookmarkEnd w:id="10"/>
    </w:p>
    <w:p w14:paraId="2077CFA8" w14:textId="77777777" w:rsidR="00B95C65" w:rsidRDefault="0059079F" w:rsidP="0059079F">
      <w:r>
        <w:t>The practice of Outcomes Assurance is built on the theory of Propositional Evaluation.</w:t>
      </w:r>
    </w:p>
    <w:p w14:paraId="7D994AC5" w14:textId="7F20F92B" w:rsidR="00B95C65" w:rsidRDefault="00B95C65" w:rsidP="0059079F">
      <w:hyperlink r:id="rId18" w:history="1">
        <w:r w:rsidRPr="003E3C33">
          <w:rPr>
            <w:rStyle w:val="Hyperlink"/>
          </w:rPr>
          <w:t>www.propositionalevaluation.org</w:t>
        </w:r>
      </w:hyperlink>
    </w:p>
    <w:p w14:paraId="634BE14C" w14:textId="630C60FE" w:rsidR="0059079F" w:rsidRDefault="00B95C65" w:rsidP="0059079F">
      <w:r>
        <w:t>Propositional Evaluation</w:t>
      </w:r>
      <w:r w:rsidR="0059079F">
        <w:t xml:space="preserve"> </w:t>
      </w:r>
      <w:r w:rsidR="00BE1DB2">
        <w:t xml:space="preserve">treats programs as propositions about the value of a course of action. It </w:t>
      </w:r>
      <w:r w:rsidR="0059079F">
        <w:t xml:space="preserve">conceives of evaluation as a process of seeking to identify, mitigate and manage risks to a proposed or actual course of action delivering its intended outcomes. </w:t>
      </w:r>
    </w:p>
    <w:p w14:paraId="1B7CAE26" w14:textId="1316A6F2" w:rsidR="007E051A" w:rsidRDefault="00DB38EC" w:rsidP="0059079F">
      <w:r>
        <w:t xml:space="preserve">There are three key steps to doing this. </w:t>
      </w:r>
    </w:p>
    <w:p w14:paraId="07421844" w14:textId="146AF932" w:rsidR="007E051A" w:rsidRDefault="00DB38EC" w:rsidP="00035E9F">
      <w:pPr>
        <w:pStyle w:val="ListBullet"/>
      </w:pPr>
      <w:r>
        <w:t xml:space="preserve">Develop a </w:t>
      </w:r>
      <w:r w:rsidR="007E051A">
        <w:t>Propositional Design Logic diagram (see website)</w:t>
      </w:r>
    </w:p>
    <w:p w14:paraId="33988F66" w14:textId="7721E99A" w:rsidR="007E051A" w:rsidRDefault="00DB38EC" w:rsidP="00035E9F">
      <w:pPr>
        <w:pStyle w:val="ListBullet"/>
      </w:pPr>
      <w:r>
        <w:t>Complete a</w:t>
      </w:r>
      <w:r w:rsidR="007E051A">
        <w:t>n Outcome Assurance Assessment (this document)</w:t>
      </w:r>
      <w:r>
        <w:t xml:space="preserve"> </w:t>
      </w:r>
    </w:p>
    <w:p w14:paraId="2C8D66BF" w14:textId="522C5607" w:rsidR="007E051A" w:rsidRDefault="00DB38EC" w:rsidP="00035E9F">
      <w:pPr>
        <w:pStyle w:val="ListBullet"/>
      </w:pPr>
      <w:r>
        <w:t>Develop an</w:t>
      </w:r>
      <w:r w:rsidR="007E051A">
        <w:t xml:space="preserve"> </w:t>
      </w:r>
      <w:r w:rsidR="007E051A" w:rsidRPr="00473044">
        <w:rPr>
          <w:i/>
          <w:iCs/>
        </w:rPr>
        <w:t>Outcomes Assurance Risk Management Strategy</w:t>
      </w:r>
      <w:r w:rsidR="00D2657B">
        <w:rPr>
          <w:i/>
          <w:iCs/>
        </w:rPr>
        <w:t xml:space="preserve"> </w:t>
      </w:r>
      <w:r w:rsidR="00D2657B">
        <w:t xml:space="preserve">to identify and then manage the 10 key risks to program failure (see website). </w:t>
      </w:r>
    </w:p>
    <w:p w14:paraId="78F5F27C" w14:textId="77777777" w:rsidR="004F496C" w:rsidRDefault="004F496C" w:rsidP="004F496C">
      <w:pPr>
        <w:pStyle w:val="ListBullet"/>
        <w:numPr>
          <w:ilvl w:val="0"/>
          <w:numId w:val="0"/>
        </w:numPr>
      </w:pPr>
    </w:p>
    <w:p w14:paraId="3107869B" w14:textId="6AFA406E" w:rsidR="004F496C" w:rsidRDefault="004F496C" w:rsidP="00FD6B5D">
      <w:r>
        <w:t xml:space="preserve">The </w:t>
      </w:r>
      <w:r>
        <w:t xml:space="preserve">practice of Outcomes Assurance </w:t>
      </w:r>
      <w:r>
        <w:t xml:space="preserve">s not set and forget. </w:t>
      </w:r>
      <w:r>
        <w:t xml:space="preserve">Each step should be </w:t>
      </w:r>
      <w:r w:rsidR="00FD6B5D">
        <w:t>revisited,</w:t>
      </w:r>
      <w:r>
        <w:t xml:space="preserve"> and reassessments done</w:t>
      </w:r>
      <w:r w:rsidR="00FD6B5D" w:rsidRPr="00FD6B5D">
        <w:t xml:space="preserve"> </w:t>
      </w:r>
      <w:r w:rsidR="00FD6B5D">
        <w:t>whenever substantial new information is available</w:t>
      </w:r>
      <w:r>
        <w:t xml:space="preserve"> to ensure that the outcomes can remain assured. </w:t>
      </w:r>
    </w:p>
    <w:p w14:paraId="16F73F7B" w14:textId="0414AF2B" w:rsidR="00035E9F" w:rsidRDefault="00035E9F" w:rsidP="00035E9F">
      <w:pPr>
        <w:pStyle w:val="ListBullet"/>
        <w:numPr>
          <w:ilvl w:val="0"/>
          <w:numId w:val="0"/>
        </w:numPr>
        <w:ind w:left="454" w:hanging="454"/>
      </w:pPr>
      <w:r>
        <w:t>Please provide any comments or suggestions on this template through the website.</w:t>
      </w:r>
    </w:p>
    <w:p w14:paraId="787EDDE1" w14:textId="4937363F" w:rsidR="00D2657B" w:rsidRPr="00D2657B" w:rsidRDefault="003251A2" w:rsidP="0059079F">
      <w:pPr>
        <w:pStyle w:val="Heading2"/>
      </w:pPr>
      <w:bookmarkStart w:id="11" w:name="_Toc96245750"/>
      <w:r>
        <w:t>D</w:t>
      </w:r>
      <w:r w:rsidR="00D2657B">
        <w:t>rafting notes</w:t>
      </w:r>
      <w:bookmarkEnd w:id="11"/>
    </w:p>
    <w:p w14:paraId="356A952E" w14:textId="50990649" w:rsidR="00E743E0" w:rsidRDefault="00E743E0" w:rsidP="0059079F">
      <w:r>
        <w:t xml:space="preserve">The </w:t>
      </w:r>
      <w:r w:rsidR="00AD6434">
        <w:t>step</w:t>
      </w:r>
      <w:r w:rsidR="00871EBF">
        <w:t>s</w:t>
      </w:r>
      <w:r>
        <w:t xml:space="preserve"> for completing </w:t>
      </w:r>
      <w:r w:rsidR="00AD6434">
        <w:t>this template are as follows</w:t>
      </w:r>
      <w:r w:rsidR="00871EBF">
        <w:t>.</w:t>
      </w:r>
    </w:p>
    <w:p w14:paraId="344C9151" w14:textId="52EB1E99" w:rsidR="005E178A" w:rsidRDefault="005E178A" w:rsidP="002D7EDE">
      <w:pPr>
        <w:pStyle w:val="ListNumber"/>
        <w:numPr>
          <w:ilvl w:val="0"/>
          <w:numId w:val="47"/>
        </w:numPr>
      </w:pPr>
      <w:r>
        <w:t>Create a group of SMEs, proponents, or other key stakeholders</w:t>
      </w:r>
      <w:r w:rsidR="00871EBF">
        <w:t xml:space="preserve"> with knowledge of and </w:t>
      </w:r>
      <w:r w:rsidR="00BA1F49">
        <w:t>interest in</w:t>
      </w:r>
      <w:r w:rsidR="00871EBF">
        <w:t xml:space="preserve"> the </w:t>
      </w:r>
      <w:r w:rsidR="00BA1F49">
        <w:t xml:space="preserve">proposition (pr program). </w:t>
      </w:r>
    </w:p>
    <w:p w14:paraId="2F62DE82" w14:textId="2690A803" w:rsidR="002D7EDE" w:rsidRDefault="005E178A" w:rsidP="002D7EDE">
      <w:pPr>
        <w:pStyle w:val="ListNumber"/>
        <w:numPr>
          <w:ilvl w:val="0"/>
          <w:numId w:val="47"/>
        </w:numPr>
      </w:pPr>
      <w:r>
        <w:t xml:space="preserve">In </w:t>
      </w:r>
      <w:r w:rsidR="000A0DD4">
        <w:t>consultation</w:t>
      </w:r>
      <w:r>
        <w:t xml:space="preserve"> with this group d</w:t>
      </w:r>
      <w:r w:rsidR="002D7EDE">
        <w:t xml:space="preserve">evelop </w:t>
      </w:r>
      <w:r>
        <w:t>content for a</w:t>
      </w:r>
      <w:r w:rsidR="002D7EDE">
        <w:t xml:space="preserve"> Propositional Design Logic Diagram </w:t>
      </w:r>
      <w:r w:rsidR="000A0DD4">
        <w:t xml:space="preserve">and draft a diagram </w:t>
      </w:r>
      <w:r w:rsidR="002D7EDE">
        <w:t>(see website for steps on setting out a proposition</w:t>
      </w:r>
      <w:r w:rsidR="000A0DD4">
        <w:t xml:space="preserve"> and a sample template for the diagram</w:t>
      </w:r>
      <w:r w:rsidR="002D7EDE">
        <w:t>)</w:t>
      </w:r>
      <w:r w:rsidR="00433549">
        <w:t xml:space="preserve"> – </w:t>
      </w:r>
      <w:r>
        <w:t>Section 3</w:t>
      </w:r>
      <w:r w:rsidR="00871EBF">
        <w:t>.</w:t>
      </w:r>
    </w:p>
    <w:p w14:paraId="4AC601D0" w14:textId="6FE2EF94" w:rsidR="00030D02" w:rsidRDefault="000A0DD4" w:rsidP="002D7EDE">
      <w:pPr>
        <w:pStyle w:val="ListNumber"/>
        <w:numPr>
          <w:ilvl w:val="0"/>
          <w:numId w:val="47"/>
        </w:numPr>
      </w:pPr>
      <w:r>
        <w:t xml:space="preserve">Convene </w:t>
      </w:r>
      <w:r w:rsidR="00030D02">
        <w:t xml:space="preserve">the </w:t>
      </w:r>
      <w:r>
        <w:t xml:space="preserve">group and ask each member to provide a probability </w:t>
      </w:r>
      <w:r w:rsidR="00B24E2C">
        <w:t xml:space="preserve">rating between 0 – 1 </w:t>
      </w:r>
      <w:r w:rsidR="00EC5F46">
        <w:t xml:space="preserve">of the validity of the proposition, i.e., </w:t>
      </w:r>
      <w:r w:rsidR="00CE6372">
        <w:t>a response to Question 1</w:t>
      </w:r>
      <w:r w:rsidR="00EC5F46">
        <w:t xml:space="preserve">. Then </w:t>
      </w:r>
      <w:r w:rsidR="00CE6372">
        <w:t xml:space="preserve">record the average </w:t>
      </w:r>
      <w:r w:rsidR="00030D02">
        <w:t>rating of the group</w:t>
      </w:r>
      <w:r w:rsidR="00EC5F46">
        <w:t xml:space="preserve"> for each outcome in Table 1</w:t>
      </w:r>
      <w:r w:rsidR="003E467E">
        <w:t>. Include reasons for any lower estimates.</w:t>
      </w:r>
      <w:r w:rsidR="003E467E" w:rsidRPr="003E467E">
        <w:t xml:space="preserve"> </w:t>
      </w:r>
      <w:r w:rsidR="003E467E">
        <w:t xml:space="preserve">See </w:t>
      </w:r>
      <w:r w:rsidR="003E467E">
        <w:t>Section 1.1</w:t>
      </w:r>
      <w:r w:rsidR="003E467E">
        <w:t>.</w:t>
      </w:r>
    </w:p>
    <w:p w14:paraId="575CE299" w14:textId="31713CDE" w:rsidR="003E467E" w:rsidRDefault="003E467E" w:rsidP="003E467E">
      <w:pPr>
        <w:pStyle w:val="ListNumber"/>
        <w:numPr>
          <w:ilvl w:val="0"/>
          <w:numId w:val="33"/>
        </w:numPr>
      </w:pPr>
      <w:r>
        <w:t xml:space="preserve">Convene the group and ask each member to provide a probability rating between 0 – 1 of the </w:t>
      </w:r>
      <w:r>
        <w:t>well groundedness</w:t>
      </w:r>
      <w:r>
        <w:t xml:space="preserve"> of </w:t>
      </w:r>
      <w:r>
        <w:t>each premise in the</w:t>
      </w:r>
      <w:r>
        <w:t xml:space="preserve"> </w:t>
      </w:r>
      <w:r>
        <w:t>proposition,</w:t>
      </w:r>
      <w:r>
        <w:t xml:space="preserve"> i.e., a response to Question </w:t>
      </w:r>
      <w:r>
        <w:t xml:space="preserve">2. </w:t>
      </w:r>
      <w:r>
        <w:t xml:space="preserve">Then record the average rating of the group for each </w:t>
      </w:r>
      <w:r>
        <w:t>premise</w:t>
      </w:r>
      <w:r>
        <w:t xml:space="preserve"> in Table </w:t>
      </w:r>
      <w:r>
        <w:t>2</w:t>
      </w:r>
      <w:r>
        <w:t>. Include reasons for any lower estimates.</w:t>
      </w:r>
      <w:r w:rsidRPr="003E467E">
        <w:t xml:space="preserve"> </w:t>
      </w:r>
      <w:r>
        <w:t>See Section 1.</w:t>
      </w:r>
      <w:r w:rsidR="00106E80">
        <w:t>2.</w:t>
      </w:r>
    </w:p>
    <w:p w14:paraId="39F04105" w14:textId="64B67734" w:rsidR="003E467E" w:rsidRDefault="00694E0C" w:rsidP="002D7EDE">
      <w:pPr>
        <w:pStyle w:val="ListNumber"/>
        <w:numPr>
          <w:ilvl w:val="0"/>
          <w:numId w:val="47"/>
        </w:numPr>
      </w:pPr>
      <w:r>
        <w:t>Take the data from Tables 1 &amp; 2 and Complete the Outcome Assurance Statement (Section 1).</w:t>
      </w:r>
    </w:p>
    <w:p w14:paraId="5D81C786" w14:textId="77777777" w:rsidR="00B704DD" w:rsidRDefault="00B704DD" w:rsidP="00B704DD">
      <w:pPr>
        <w:pStyle w:val="ListNumber"/>
        <w:numPr>
          <w:ilvl w:val="0"/>
          <w:numId w:val="47"/>
        </w:numPr>
      </w:pPr>
      <w:r>
        <w:t>Obtain a management response to the assessment – Section 1.3.</w:t>
      </w:r>
    </w:p>
    <w:p w14:paraId="45697F22" w14:textId="2E0C2FE1" w:rsidR="0014000C" w:rsidRDefault="00694E0C" w:rsidP="0059079F">
      <w:pPr>
        <w:pStyle w:val="ListNumber"/>
        <w:numPr>
          <w:ilvl w:val="0"/>
          <w:numId w:val="47"/>
        </w:numPr>
      </w:pPr>
      <w:r>
        <w:t>Use this information to develop a</w:t>
      </w:r>
      <w:r w:rsidR="00B704DD">
        <w:t>n</w:t>
      </w:r>
      <w:r>
        <w:t xml:space="preserve"> </w:t>
      </w:r>
      <w:r w:rsidRPr="00473044">
        <w:rPr>
          <w:i/>
          <w:iCs/>
        </w:rPr>
        <w:t>Outcomes Assurance Risk Management Strategy</w:t>
      </w:r>
      <w:r>
        <w:t xml:space="preserve"> (</w:t>
      </w:r>
      <w:r w:rsidR="00B704DD">
        <w:t xml:space="preserve">template </w:t>
      </w:r>
      <w:r>
        <w:t>under development)</w:t>
      </w:r>
      <w:r w:rsidR="00D2657B">
        <w:t>.</w:t>
      </w:r>
    </w:p>
    <w:sectPr w:rsidR="0014000C" w:rsidSect="00567903">
      <w:footerReference w:type="default" r:id="rId19"/>
      <w:pgSz w:w="11906" w:h="16838" w:code="9"/>
      <w:pgMar w:top="1418" w:right="1418" w:bottom="1418" w:left="2268" w:header="56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EF4D" w14:textId="77777777" w:rsidR="00E97FAF" w:rsidRDefault="00E97FAF" w:rsidP="00E562BA">
      <w:pPr>
        <w:spacing w:after="0" w:line="240" w:lineRule="auto"/>
      </w:pPr>
      <w:r>
        <w:separator/>
      </w:r>
    </w:p>
    <w:p w14:paraId="42902714" w14:textId="77777777" w:rsidR="00E97FAF" w:rsidRDefault="00E97FAF"/>
    <w:p w14:paraId="2F37F665" w14:textId="77777777" w:rsidR="00E97FAF" w:rsidRDefault="00E97FAF"/>
    <w:p w14:paraId="10F44926" w14:textId="77777777" w:rsidR="00E97FAF" w:rsidRDefault="00E97FAF"/>
    <w:p w14:paraId="06A70316" w14:textId="77777777" w:rsidR="00E97FAF" w:rsidRDefault="00E97FAF"/>
  </w:endnote>
  <w:endnote w:type="continuationSeparator" w:id="0">
    <w:p w14:paraId="129C9138" w14:textId="77777777" w:rsidR="00E97FAF" w:rsidRDefault="00E97FAF" w:rsidP="00E562BA">
      <w:pPr>
        <w:spacing w:after="0" w:line="240" w:lineRule="auto"/>
      </w:pPr>
      <w:r>
        <w:continuationSeparator/>
      </w:r>
    </w:p>
    <w:p w14:paraId="1B7BC220" w14:textId="77777777" w:rsidR="00E97FAF" w:rsidRDefault="00E97FAF"/>
    <w:p w14:paraId="75D3029D" w14:textId="77777777" w:rsidR="00E97FAF" w:rsidRDefault="00E97FAF"/>
    <w:p w14:paraId="3B183BB2" w14:textId="77777777" w:rsidR="00E97FAF" w:rsidRDefault="00E97FAF"/>
    <w:p w14:paraId="2BB6DC7B" w14:textId="77777777" w:rsidR="00E97FAF" w:rsidRDefault="00E97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SemiBold">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4128" w14:textId="77777777" w:rsidR="00463C7D" w:rsidRDefault="0046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480C" w14:textId="77777777" w:rsidR="00BC0B97" w:rsidRPr="00032D64" w:rsidRDefault="00BC0B97" w:rsidP="00032D64">
    <w:pPr>
      <w:pStyle w:val="Footer"/>
      <w:jc w:val="right"/>
      <w:rPr>
        <w:i w:val="0"/>
        <w:color w:val="317F96" w:themeColor="accent2" w:themeShade="BF"/>
      </w:rPr>
    </w:pPr>
    <w:r w:rsidRPr="00032D64">
      <w:rPr>
        <w:i w:val="0"/>
        <w:noProof/>
        <w:color w:val="317F96" w:themeColor="accent2" w:themeShade="BF"/>
        <w:szCs w:val="18"/>
      </w:rPr>
      <w:drawing>
        <wp:anchor distT="0" distB="0" distL="114300" distR="114300" simplePos="0" relativeHeight="251723264" behindDoc="1" locked="0" layoutInCell="1" allowOverlap="1" wp14:anchorId="4D66EA78" wp14:editId="003DEE71">
          <wp:simplePos x="0" y="0"/>
          <wp:positionH relativeFrom="column">
            <wp:posOffset>-106680</wp:posOffset>
          </wp:positionH>
          <wp:positionV relativeFrom="paragraph">
            <wp:posOffset>-347345</wp:posOffset>
          </wp:positionV>
          <wp:extent cx="941705" cy="6673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logo_ww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705" cy="667385"/>
                  </a:xfrm>
                  <a:prstGeom prst="rect">
                    <a:avLst/>
                  </a:prstGeom>
                  <a:noFill/>
                </pic:spPr>
              </pic:pic>
            </a:graphicData>
          </a:graphic>
          <wp14:sizeRelH relativeFrom="margin">
            <wp14:pctWidth>0</wp14:pctWidth>
          </wp14:sizeRelH>
          <wp14:sizeRelV relativeFrom="margin">
            <wp14:pctHeight>0</wp14:pctHeight>
          </wp14:sizeRelV>
        </wp:anchor>
      </w:drawing>
    </w:r>
    <w:r>
      <w:rPr>
        <w:noProof/>
        <w:szCs w:val="18"/>
      </w:rPr>
      <mc:AlternateContent>
        <mc:Choice Requires="wps">
          <w:drawing>
            <wp:anchor distT="0" distB="0" distL="114300" distR="114300" simplePos="0" relativeHeight="251724288" behindDoc="0" locked="0" layoutInCell="1" allowOverlap="1" wp14:anchorId="62F1074B" wp14:editId="53B1A276">
              <wp:simplePos x="0" y="0"/>
              <wp:positionH relativeFrom="column">
                <wp:posOffset>5010150</wp:posOffset>
              </wp:positionH>
              <wp:positionV relativeFrom="paragraph">
                <wp:posOffset>-66675</wp:posOffset>
              </wp:positionV>
              <wp:extent cx="299803" cy="0"/>
              <wp:effectExtent l="0" t="0" r="17780" b="12700"/>
              <wp:wrapNone/>
              <wp:docPr id="19" name="Straight Connector 19"/>
              <wp:cNvGraphicFramePr/>
              <a:graphic xmlns:a="http://schemas.openxmlformats.org/drawingml/2006/main">
                <a:graphicData uri="http://schemas.microsoft.com/office/word/2010/wordprocessingShape">
                  <wps:wsp>
                    <wps:cNvCnPr/>
                    <wps:spPr>
                      <a:xfrm>
                        <a:off x="0" y="0"/>
                        <a:ext cx="299803"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B353C" id="Straight Connector 19" o:spid="_x0000_s1026" style="position:absolute;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5.25pt" to="418.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" strokecolor="#49a7c3 [3205]" strokeweight=".5pt"/>
          </w:pict>
        </mc:Fallback>
      </mc:AlternateContent>
    </w:r>
    <w:sdt>
      <w:sdtPr>
        <w:id w:val="1341896440"/>
        <w:docPartObj>
          <w:docPartGallery w:val="Page Numbers (Bottom of Page)"/>
          <w:docPartUnique/>
        </w:docPartObj>
      </w:sdtPr>
      <w:sdtEndPr>
        <w:rPr>
          <w:rFonts w:cstheme="minorHAnsi"/>
          <w:i w:val="0"/>
          <w:noProof/>
          <w:color w:val="317F96" w:themeColor="accent2" w:themeShade="BF"/>
          <w:sz w:val="20"/>
        </w:rPr>
      </w:sdtEndPr>
      <w:sdtContent>
        <w:r w:rsidRPr="00032D64">
          <w:rPr>
            <w:i w:val="0"/>
            <w:color w:val="317F96" w:themeColor="accent2" w:themeShade="BF"/>
          </w:rPr>
          <w:fldChar w:fldCharType="begin"/>
        </w:r>
        <w:r w:rsidRPr="00032D64">
          <w:rPr>
            <w:i w:val="0"/>
            <w:color w:val="317F96" w:themeColor="accent2" w:themeShade="BF"/>
          </w:rPr>
          <w:instrText xml:space="preserve"> PAGE   \* MERGEFORMAT </w:instrText>
        </w:r>
        <w:r w:rsidRPr="00032D64">
          <w:rPr>
            <w:i w:val="0"/>
            <w:color w:val="317F96" w:themeColor="accent2" w:themeShade="BF"/>
          </w:rPr>
          <w:fldChar w:fldCharType="separate"/>
        </w:r>
        <w:r w:rsidRPr="00032D64">
          <w:rPr>
            <w:i w:val="0"/>
            <w:noProof/>
            <w:color w:val="317F96" w:themeColor="accent2" w:themeShade="BF"/>
          </w:rPr>
          <w:t>2</w:t>
        </w:r>
        <w:r w:rsidRPr="00032D64">
          <w:rPr>
            <w:i w:val="0"/>
            <w:noProof/>
            <w:color w:val="317F96" w:themeColor="accent2" w:themeShade="B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13DB" w14:textId="60FE179E" w:rsidR="00463C7D" w:rsidRDefault="00463C7D">
    <w:pPr>
      <w:pStyle w:val="Footer"/>
    </w:pPr>
    <w:r w:rsidRPr="00896B3A">
      <w:t xml:space="preserve">Propositional Evaluation </w:t>
    </w:r>
    <w:r>
      <w:rPr>
        <w:b/>
        <w:bCs/>
      </w:rPr>
      <w:t>&amp;</w:t>
    </w:r>
    <w:r w:rsidRPr="00896B3A">
      <w:t xml:space="preserve"> Outcomes Assurance © 2021 by Andrew Hawkins is licensed under CC BY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W w:w="5000" w:type="pct"/>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7755"/>
      <w:gridCol w:w="465"/>
    </w:tblGrid>
    <w:tr w:rsidR="009F380D" w14:paraId="562A99ED" w14:textId="77777777" w:rsidTr="009F380D">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717" w:type="pct"/>
          <w:vMerge w:val="restart"/>
          <w:hideMark/>
        </w:tcPr>
        <w:p w14:paraId="3505D507" w14:textId="4FD527BD" w:rsidR="009F380D" w:rsidRDefault="00463C7D" w:rsidP="009D40B7">
          <w:pPr>
            <w:pStyle w:val="Footer"/>
          </w:pPr>
          <w:r w:rsidRPr="00463C7D">
            <w:rPr>
              <w:b w:val="0"/>
              <w:bCs w:val="0"/>
            </w:rPr>
            <w:t>Propositional Evaluation &amp; Outcomes Assurance © 2021 by Andrew Hawkins is licensed under CC BY 4.0</w:t>
          </w:r>
        </w:p>
      </w:tc>
      <w:tc>
        <w:tcPr>
          <w:tcW w:w="283" w:type="pct"/>
          <w:tcBorders>
            <w:top w:val="nil"/>
            <w:left w:val="nil"/>
            <w:bottom w:val="none" w:sz="0" w:space="0" w:color="auto"/>
            <w:right w:val="nil"/>
          </w:tcBorders>
        </w:tcPr>
        <w:p w14:paraId="3BCA2CEF" w14:textId="77777777" w:rsidR="009F380D" w:rsidRDefault="009F380D" w:rsidP="009D40B7">
          <w:pPr>
            <w:pStyle w:val="Footer"/>
            <w:jc w:val="right"/>
            <w:cnfStyle w:val="100000000000" w:firstRow="1" w:lastRow="0" w:firstColumn="0" w:lastColumn="0" w:oddVBand="0" w:evenVBand="0" w:oddHBand="0" w:evenHBand="0" w:firstRowFirstColumn="0" w:firstRowLastColumn="0" w:lastRowFirstColumn="0" w:lastRowLastColumn="0"/>
            <w:rPr>
              <w:b w:val="0"/>
              <w:bCs w:val="0"/>
            </w:rPr>
          </w:pPr>
        </w:p>
      </w:tc>
    </w:tr>
    <w:tr w:rsidR="009F380D" w14:paraId="7CA80A72" w14:textId="77777777" w:rsidTr="009F380D">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B5FEF6A" w14:textId="77777777" w:rsidR="009F380D" w:rsidRDefault="009F380D" w:rsidP="009D40B7">
          <w:pPr>
            <w:spacing w:after="0" w:line="240" w:lineRule="auto"/>
            <w:rPr>
              <w:i/>
              <w:sz w:val="16"/>
            </w:rPr>
          </w:pPr>
        </w:p>
      </w:tc>
      <w:tc>
        <w:tcPr>
          <w:tcW w:w="283" w:type="pct"/>
          <w:tcBorders>
            <w:top w:val="none" w:sz="0" w:space="0" w:color="auto"/>
            <w:left w:val="nil"/>
            <w:bottom w:val="nil"/>
            <w:right w:val="nil"/>
          </w:tcBorders>
          <w:hideMark/>
        </w:tcPr>
        <w:p w14:paraId="6A7098EF" w14:textId="77777777" w:rsidR="009F380D" w:rsidRDefault="009F380D" w:rsidP="009D40B7">
          <w:pPr>
            <w:pStyle w:val="Footer"/>
            <w:spacing w:before="140"/>
            <w:jc w:val="center"/>
            <w:cnfStyle w:val="000000100000" w:firstRow="0" w:lastRow="0" w:firstColumn="0" w:lastColumn="0" w:oddVBand="0" w:evenVBand="0" w:oddHBand="1" w:evenHBand="0" w:firstRowFirstColumn="0" w:firstRowLastColumn="0" w:lastRowFirstColumn="0" w:lastRowLastColumn="0"/>
            <w:rPr>
              <w:i w:val="0"/>
              <w:color w:val="005677" w:themeColor="accent1"/>
            </w:rPr>
          </w:pPr>
        </w:p>
      </w:tc>
    </w:tr>
  </w:tbl>
  <w:p w14:paraId="55A5C0C2" w14:textId="77777777" w:rsidR="009F380D" w:rsidRDefault="009F380D" w:rsidP="009D40B7">
    <w:pPr>
      <w:pStyle w:val="Footer"/>
      <w:jc w:val="right"/>
      <w:rPr>
        <w:i w:val="0"/>
        <w:color w:val="005677" w:themeColor="accen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W w:w="5000" w:type="pct"/>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7755"/>
      <w:gridCol w:w="465"/>
    </w:tblGrid>
    <w:tr w:rsidR="00F413CF" w14:paraId="518D06CA" w14:textId="77777777" w:rsidTr="00D520E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717" w:type="pct"/>
          <w:vMerge w:val="restart"/>
          <w:hideMark/>
        </w:tcPr>
        <w:p w14:paraId="2ED8F0F4" w14:textId="1BCB2F85" w:rsidR="00F413CF" w:rsidRPr="00463C7D" w:rsidRDefault="00896B3A" w:rsidP="005867C7">
          <w:pPr>
            <w:pStyle w:val="ListBullet"/>
            <w:numPr>
              <w:ilvl w:val="0"/>
              <w:numId w:val="0"/>
            </w:numPr>
            <w:rPr>
              <w:b w:val="0"/>
              <w:bCs w:val="0"/>
              <w:i/>
              <w:iCs/>
            </w:rPr>
          </w:pPr>
          <w:r w:rsidRPr="00463C7D">
            <w:rPr>
              <w:b w:val="0"/>
              <w:bCs w:val="0"/>
              <w:i/>
              <w:iCs/>
              <w:sz w:val="16"/>
              <w:szCs w:val="18"/>
            </w:rPr>
            <w:t xml:space="preserve">Propositional Evaluation </w:t>
          </w:r>
          <w:r w:rsidR="00463C7D" w:rsidRPr="00463C7D">
            <w:rPr>
              <w:b w:val="0"/>
              <w:bCs w:val="0"/>
              <w:i/>
              <w:iCs/>
              <w:sz w:val="16"/>
              <w:szCs w:val="18"/>
            </w:rPr>
            <w:t>&amp;</w:t>
          </w:r>
          <w:r w:rsidRPr="00463C7D">
            <w:rPr>
              <w:b w:val="0"/>
              <w:bCs w:val="0"/>
              <w:i/>
              <w:iCs/>
              <w:sz w:val="16"/>
              <w:szCs w:val="18"/>
            </w:rPr>
            <w:t xml:space="preserve"> Outcomes Assurance © 2021 by Andrew Hawkins is licensed under CC BY 4.0</w:t>
          </w:r>
        </w:p>
      </w:tc>
      <w:tc>
        <w:tcPr>
          <w:tcW w:w="283" w:type="pct"/>
          <w:tcBorders>
            <w:top w:val="nil"/>
            <w:left w:val="nil"/>
            <w:bottom w:val="single" w:sz="4" w:space="0" w:color="49A7C3" w:themeColor="accent2"/>
            <w:right w:val="nil"/>
          </w:tcBorders>
        </w:tcPr>
        <w:p w14:paraId="53A08EA4" w14:textId="77777777" w:rsidR="00F413CF" w:rsidRPr="005867C7" w:rsidRDefault="00F413CF" w:rsidP="00F413CF">
          <w:pPr>
            <w:pStyle w:val="Footer"/>
            <w:jc w:val="right"/>
            <w:cnfStyle w:val="100000000000" w:firstRow="1" w:lastRow="0" w:firstColumn="0" w:lastColumn="0" w:oddVBand="0" w:evenVBand="0" w:oddHBand="0" w:evenHBand="0" w:firstRowFirstColumn="0" w:firstRowLastColumn="0" w:lastRowFirstColumn="0" w:lastRowLastColumn="0"/>
            <w:rPr>
              <w:b w:val="0"/>
              <w:bCs w:val="0"/>
            </w:rPr>
          </w:pPr>
        </w:p>
      </w:tc>
    </w:tr>
    <w:tr w:rsidR="00F413CF" w14:paraId="0234FDD2" w14:textId="77777777" w:rsidTr="00D520E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A4A4BBA" w14:textId="77777777" w:rsidR="00F413CF" w:rsidRDefault="00F413CF" w:rsidP="00F413CF">
          <w:pPr>
            <w:spacing w:after="0" w:line="240" w:lineRule="auto"/>
            <w:rPr>
              <w:i/>
              <w:sz w:val="16"/>
            </w:rPr>
          </w:pPr>
        </w:p>
      </w:tc>
      <w:tc>
        <w:tcPr>
          <w:tcW w:w="283" w:type="pct"/>
          <w:tcBorders>
            <w:top w:val="single" w:sz="4" w:space="0" w:color="49A7C3" w:themeColor="accent2"/>
            <w:left w:val="nil"/>
            <w:bottom w:val="nil"/>
            <w:right w:val="nil"/>
          </w:tcBorders>
          <w:hideMark/>
        </w:tcPr>
        <w:p w14:paraId="7F47D7F6" w14:textId="77777777" w:rsidR="00F413CF" w:rsidRDefault="00F413CF" w:rsidP="00F413CF">
          <w:pPr>
            <w:pStyle w:val="Footer"/>
            <w:spacing w:before="140"/>
            <w:jc w:val="center"/>
            <w:cnfStyle w:val="000000100000" w:firstRow="0" w:lastRow="0" w:firstColumn="0" w:lastColumn="0" w:oddVBand="0" w:evenVBand="0" w:oddHBand="1" w:evenHBand="0" w:firstRowFirstColumn="0" w:firstRowLastColumn="0" w:lastRowFirstColumn="0" w:lastRowLastColumn="0"/>
            <w:rPr>
              <w:i w:val="0"/>
              <w:color w:val="005677" w:themeColor="accent1"/>
            </w:rPr>
          </w:pPr>
          <w:r>
            <w:rPr>
              <w:i w:val="0"/>
              <w:color w:val="005677" w:themeColor="accent1"/>
            </w:rPr>
            <w:fldChar w:fldCharType="begin"/>
          </w:r>
          <w:r>
            <w:rPr>
              <w:i w:val="0"/>
              <w:color w:val="005677" w:themeColor="accent1"/>
            </w:rPr>
            <w:instrText xml:space="preserve"> PAGE   \* MERGEFORMAT </w:instrText>
          </w:r>
          <w:r>
            <w:rPr>
              <w:i w:val="0"/>
              <w:color w:val="005677" w:themeColor="accent1"/>
            </w:rPr>
            <w:fldChar w:fldCharType="separate"/>
          </w:r>
          <w:r>
            <w:rPr>
              <w:i w:val="0"/>
              <w:color w:val="005677" w:themeColor="accent1"/>
            </w:rPr>
            <w:t>1</w:t>
          </w:r>
          <w:r>
            <w:rPr>
              <w:i w:val="0"/>
              <w:noProof/>
              <w:color w:val="005677" w:themeColor="accent1"/>
            </w:rPr>
            <w:fldChar w:fldCharType="end"/>
          </w:r>
        </w:p>
      </w:tc>
    </w:tr>
  </w:tbl>
  <w:p w14:paraId="45FA01BC" w14:textId="77777777" w:rsidR="009F380D" w:rsidRDefault="009F380D" w:rsidP="00F413CF">
    <w:pPr>
      <w:pStyle w:val="Footer"/>
      <w:jc w:val="right"/>
      <w:rPr>
        <w:i w:val="0"/>
        <w:color w:val="005677" w:themeColor="accent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0148" w14:textId="19EBF8A7" w:rsidR="005867C7" w:rsidRPr="005867C7" w:rsidRDefault="00463C7D" w:rsidP="005867C7">
    <w:pPr>
      <w:pStyle w:val="ListBullet"/>
      <w:numPr>
        <w:ilvl w:val="0"/>
        <w:numId w:val="0"/>
      </w:numPr>
      <w:cnfStyle w:val="101000000000" w:firstRow="1" w:lastRow="0" w:firstColumn="1" w:lastColumn="0" w:oddVBand="0" w:evenVBand="0" w:oddHBand="0" w:evenHBand="0" w:firstRowFirstColumn="0" w:firstRowLastColumn="0" w:lastRowFirstColumn="0" w:lastRowLastColumn="0"/>
    </w:pPr>
    <w:r w:rsidRPr="00463C7D">
      <w:rPr>
        <w:i/>
        <w:iCs/>
        <w:sz w:val="16"/>
        <w:szCs w:val="18"/>
      </w:rPr>
      <w:t xml:space="preserve">Propositional Evaluation </w:t>
    </w:r>
    <w:r w:rsidRPr="00463C7D">
      <w:rPr>
        <w:b/>
        <w:bCs/>
        <w:i/>
        <w:iCs/>
        <w:sz w:val="16"/>
        <w:szCs w:val="18"/>
      </w:rPr>
      <w:t>&amp;</w:t>
    </w:r>
    <w:r w:rsidRPr="00463C7D">
      <w:rPr>
        <w:i/>
        <w:iCs/>
        <w:sz w:val="16"/>
        <w:szCs w:val="18"/>
      </w:rPr>
      <w:t xml:space="preserve"> Outcomes Assurance © 2021 by Andrew Hawkins is licensed under CC BY 4.0</w:t>
    </w:r>
    <w:r w:rsidR="005867C7" w:rsidRPr="005867C7">
      <w:tab/>
    </w:r>
  </w:p>
  <w:p w14:paraId="7BCD0C15" w14:textId="77777777" w:rsidR="005867C7" w:rsidRPr="005867C7" w:rsidRDefault="005867C7" w:rsidP="00567903">
    <w:pPr>
      <w:pStyle w:val="Footer"/>
      <w:tabs>
        <w:tab w:val="clear" w:pos="4513"/>
        <w:tab w:val="clear" w:pos="9026"/>
        <w:tab w:val="center" w:pos="7755"/>
      </w:tabs>
      <w:spacing w:before="140"/>
      <w:cnfStyle w:val="000000100000" w:firstRow="0" w:lastRow="0" w:firstColumn="0" w:lastColumn="0" w:oddVBand="0" w:evenVBand="0" w:oddHBand="1" w:evenHBand="0" w:firstRowFirstColumn="0" w:firstRowLastColumn="0" w:lastRowFirstColumn="0" w:lastRowLastColumn="0"/>
      <w:rPr>
        <w:i w:val="0"/>
        <w:color w:val="005677" w:themeColor="accent1"/>
      </w:rPr>
    </w:pPr>
    <w:r w:rsidRPr="005867C7">
      <w:tab/>
    </w:r>
    <w:r w:rsidRPr="005867C7">
      <w:rPr>
        <w:i w:val="0"/>
        <w:color w:val="005677" w:themeColor="accent1"/>
      </w:rPr>
      <w:tab/>
    </w:r>
    <w:r w:rsidRPr="005867C7">
      <w:rPr>
        <w:i w:val="0"/>
        <w:color w:val="005677" w:themeColor="accent1"/>
      </w:rPr>
      <w:fldChar w:fldCharType="begin"/>
    </w:r>
    <w:r w:rsidRPr="005867C7">
      <w:rPr>
        <w:i w:val="0"/>
        <w:color w:val="005677" w:themeColor="accent1"/>
      </w:rPr>
      <w:instrText xml:space="preserve"> PAGE   \* MERGEFORMAT </w:instrText>
    </w:r>
    <w:r w:rsidRPr="005867C7">
      <w:rPr>
        <w:i w:val="0"/>
        <w:color w:val="005677" w:themeColor="accent1"/>
      </w:rPr>
      <w:fldChar w:fldCharType="separate"/>
    </w:r>
    <w:r w:rsidRPr="005867C7">
      <w:rPr>
        <w:i w:val="0"/>
        <w:color w:val="005677" w:themeColor="accent1"/>
      </w:rPr>
      <w:t>1</w:t>
    </w:r>
    <w:r w:rsidRPr="005867C7">
      <w:rPr>
        <w:i w:val="0"/>
        <w:noProof/>
        <w:color w:val="005677" w:themeColor="accent1"/>
      </w:rPr>
      <w:fldChar w:fldCharType="end"/>
    </w:r>
  </w:p>
  <w:p w14:paraId="746E2DB4" w14:textId="77777777" w:rsidR="009D3B3B" w:rsidRDefault="009D3B3B" w:rsidP="00F413CF">
    <w:pPr>
      <w:pStyle w:val="Footer"/>
      <w:jc w:val="right"/>
      <w:rPr>
        <w:i w:val="0"/>
        <w:color w:val="005677"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0796" w14:textId="77777777" w:rsidR="00E97FAF" w:rsidRDefault="00E97FAF" w:rsidP="00B0160F">
      <w:pPr>
        <w:spacing w:after="0" w:line="240" w:lineRule="auto"/>
      </w:pPr>
      <w:r>
        <w:separator/>
      </w:r>
    </w:p>
  </w:footnote>
  <w:footnote w:type="continuationSeparator" w:id="0">
    <w:p w14:paraId="62D2DD30" w14:textId="77777777" w:rsidR="00E97FAF" w:rsidRDefault="00E97FAF" w:rsidP="00E562BA">
      <w:pPr>
        <w:spacing w:after="0" w:line="240" w:lineRule="auto"/>
      </w:pPr>
      <w:r>
        <w:continuationSeparator/>
      </w:r>
    </w:p>
    <w:p w14:paraId="4E7C6D74" w14:textId="77777777" w:rsidR="00E97FAF" w:rsidRDefault="00E97FAF"/>
    <w:p w14:paraId="167FCE04" w14:textId="77777777" w:rsidR="00E97FAF" w:rsidRDefault="00E97FAF"/>
    <w:p w14:paraId="400F1EE2" w14:textId="77777777" w:rsidR="00E97FAF" w:rsidRDefault="00E97FAF"/>
    <w:p w14:paraId="1F209D1E" w14:textId="77777777" w:rsidR="00E97FAF" w:rsidRDefault="00E97FAF"/>
  </w:footnote>
  <w:footnote w:id="1">
    <w:p w14:paraId="26D931F7" w14:textId="6DAD1978" w:rsidR="009B3D88" w:rsidRDefault="009B3D88">
      <w:pPr>
        <w:pStyle w:val="FootnoteText"/>
      </w:pPr>
      <w:r>
        <w:rPr>
          <w:rStyle w:val="FootnoteReference"/>
        </w:rPr>
        <w:footnoteRef/>
      </w:r>
      <w:r>
        <w:t xml:space="preserve"> </w:t>
      </w:r>
      <w:r w:rsidRPr="009B3D88">
        <w:t xml:space="preserve">Policies, </w:t>
      </w:r>
      <w:proofErr w:type="gramStart"/>
      <w:r w:rsidRPr="009B3D88">
        <w:t>programs</w:t>
      </w:r>
      <w:proofErr w:type="gramEnd"/>
      <w:r w:rsidRPr="009B3D88">
        <w:t xml:space="preserve"> and plans tend not to ‘travel well’ because of unfounded assumptions. That is, the unfounded assumption that because a set of actions that worked ‘there’, for ‘them’ will work ‘here’ for ‘us’, with no great efforts made to provide justification or warrants provided for the claim beyond the shaky assumption that what happened in the past is a good indicator of the future.</w:t>
      </w:r>
    </w:p>
  </w:footnote>
  <w:footnote w:id="2">
    <w:p w14:paraId="6308C346" w14:textId="77777777" w:rsidR="00E5050C" w:rsidRDefault="00E5050C" w:rsidP="00E5050C">
      <w:pPr>
        <w:pStyle w:val="FootnoteText"/>
      </w:pPr>
      <w:r>
        <w:rPr>
          <w:rStyle w:val="FootnoteReference"/>
        </w:rPr>
        <w:footnoteRef/>
      </w:r>
      <w:r>
        <w:rPr>
          <w:rStyle w:val="FootnoteReference"/>
        </w:rPr>
        <w:footnoteRef/>
      </w:r>
      <w:r>
        <w:t xml:space="preserve"> </w:t>
      </w:r>
      <w:r w:rsidRPr="00081CBB">
        <w:t>It is crucial to distinguish theories that provide reasons to accept a program will work from theories in the sense that the whole plan is some kind of theory, or likely to work in other times and places. Failure to distinguish the theories that underpin action from the set of actions themselves has led us to search for programs ‘that work’ in the same sense that we seek for theories that ‘are true’ – when it’s only the component parts or ‘mechanisms’ in specific ‘contexts’, that work while policies and programs a dynamic complex  and adaptive such that they that resist being categorised as good or bad across time and space.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786A" w14:textId="77777777" w:rsidR="00463C7D" w:rsidRDefault="00463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123"/>
      <w:gridCol w:w="4097"/>
    </w:tblGrid>
    <w:tr w:rsidR="00BC0B97" w:rsidRPr="0030139B" w14:paraId="43301F98" w14:textId="77777777" w:rsidTr="00000091">
      <w:tc>
        <w:tcPr>
          <w:tcW w:w="4123" w:type="dxa"/>
        </w:tcPr>
        <w:p w14:paraId="251C96EB" w14:textId="77777777" w:rsidR="00BC0B97" w:rsidRPr="0030139B" w:rsidRDefault="00BC0B97" w:rsidP="00175871">
          <w:pPr>
            <w:pStyle w:val="HeaderNew"/>
          </w:pPr>
          <w:r w:rsidRPr="0030139B">
            <w:t>Proposal</w:t>
          </w:r>
        </w:p>
      </w:tc>
      <w:tc>
        <w:tcPr>
          <w:tcW w:w="4097" w:type="dxa"/>
        </w:tcPr>
        <w:p w14:paraId="54D67AC1" w14:textId="77777777" w:rsidR="00BC0B97" w:rsidRPr="0030139B" w:rsidRDefault="00BC0B97" w:rsidP="00175871">
          <w:pPr>
            <w:pStyle w:val="HeaderTitle"/>
          </w:pPr>
          <w:r w:rsidRPr="0030139B">
            <w:t xml:space="preserve">Name of </w:t>
          </w:r>
          <w:r>
            <w:t>project</w:t>
          </w:r>
        </w:p>
      </w:tc>
    </w:tr>
  </w:tbl>
  <w:p w14:paraId="2838F01F" w14:textId="77777777" w:rsidR="00BC0B97" w:rsidRDefault="00BC0B97">
    <w:pPr>
      <w:pStyle w:val="Header"/>
    </w:pPr>
    <w:r>
      <w:rPr>
        <w:noProof/>
      </w:rPr>
      <w:drawing>
        <wp:anchor distT="0" distB="0" distL="114300" distR="114300" simplePos="0" relativeHeight="251725312" behindDoc="1" locked="0" layoutInCell="1" allowOverlap="1" wp14:anchorId="1F8FA83A" wp14:editId="65356B6C">
          <wp:simplePos x="0" y="0"/>
          <wp:positionH relativeFrom="column">
            <wp:posOffset>-1504097</wp:posOffset>
          </wp:positionH>
          <wp:positionV relativeFrom="paragraph">
            <wp:posOffset>-448954</wp:posOffset>
          </wp:positionV>
          <wp:extent cx="7603200" cy="6120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A600" w14:textId="77777777" w:rsidR="00463C7D" w:rsidRDefault="00463C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W w:w="5000" w:type="pct"/>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4110"/>
      <w:gridCol w:w="4110"/>
    </w:tblGrid>
    <w:tr w:rsidR="000255D1" w14:paraId="0E550371" w14:textId="77777777" w:rsidTr="00D5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12B22BC5" w14:textId="5E5C9DBA" w:rsidR="000255D1" w:rsidRPr="00F2558D" w:rsidRDefault="000255D1" w:rsidP="000255D1">
          <w:pPr>
            <w:pStyle w:val="Header"/>
            <w:rPr>
              <w:b w:val="0"/>
              <w:bCs w:val="0"/>
            </w:rPr>
          </w:pPr>
          <w:r w:rsidRPr="00786FDC">
            <w:rPr>
              <w:noProof/>
              <w:color w:val="005677" w:themeColor="accent1"/>
            </w:rPr>
            <w:drawing>
              <wp:anchor distT="0" distB="0" distL="114300" distR="114300" simplePos="0" relativeHeight="251653120" behindDoc="1" locked="0" layoutInCell="1" allowOverlap="1" wp14:anchorId="470DB4C2" wp14:editId="73DC6092">
                <wp:simplePos x="0" y="0"/>
                <wp:positionH relativeFrom="column">
                  <wp:posOffset>-1504097</wp:posOffset>
                </wp:positionH>
                <wp:positionV relativeFrom="paragraph">
                  <wp:posOffset>-448954</wp:posOffset>
                </wp:positionV>
                <wp:extent cx="7603200" cy="612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1200"/>
                        </a:xfrm>
                        <a:prstGeom prst="rect">
                          <a:avLst/>
                        </a:prstGeom>
                      </pic:spPr>
                    </pic:pic>
                  </a:graphicData>
                </a:graphic>
                <wp14:sizeRelH relativeFrom="margin">
                  <wp14:pctWidth>0</wp14:pctWidth>
                </wp14:sizeRelH>
                <wp14:sizeRelV relativeFrom="margin">
                  <wp14:pctHeight>0</wp14:pctHeight>
                </wp14:sizeRelV>
              </wp:anchor>
            </w:drawing>
          </w:r>
          <w:r w:rsidR="00F2558D">
            <w:t xml:space="preserve"> </w:t>
          </w:r>
          <w:r w:rsidR="00F2558D" w:rsidRPr="00F2558D">
            <w:rPr>
              <w:b w:val="0"/>
              <w:bCs w:val="0"/>
              <w:noProof/>
              <w:color w:val="005677" w:themeColor="accent1"/>
            </w:rPr>
            <w:t>Outcomes Assurance Management Strategy</w:t>
          </w:r>
        </w:p>
      </w:tc>
      <w:tc>
        <w:tcPr>
          <w:tcW w:w="2500" w:type="pct"/>
          <w:tcBorders>
            <w:bottom w:val="none" w:sz="0" w:space="0" w:color="auto"/>
          </w:tcBorders>
        </w:tcPr>
        <w:p w14:paraId="5845F1AB" w14:textId="77777777" w:rsidR="000255D1" w:rsidRPr="0038426B" w:rsidRDefault="000255D1" w:rsidP="000255D1">
          <w:pPr>
            <w:pStyle w:val="Header"/>
            <w:jc w:val="right"/>
            <w:cnfStyle w:val="100000000000" w:firstRow="1" w:lastRow="0" w:firstColumn="0" w:lastColumn="0" w:oddVBand="0" w:evenVBand="0" w:oddHBand="0" w:evenHBand="0" w:firstRowFirstColumn="0" w:firstRowLastColumn="0" w:lastRowFirstColumn="0" w:lastRowLastColumn="0"/>
            <w:rPr>
              <w:b w:val="0"/>
              <w:bCs w:val="0"/>
            </w:rPr>
          </w:pPr>
          <w:r w:rsidRPr="0038426B">
            <w:rPr>
              <w:b w:val="0"/>
              <w:bCs w:val="0"/>
            </w:rPr>
            <w:t>Name of project</w:t>
          </w:r>
        </w:p>
      </w:tc>
    </w:tr>
  </w:tbl>
  <w:p w14:paraId="6E71C31D" w14:textId="77777777" w:rsidR="009F380D" w:rsidRPr="000255D1" w:rsidRDefault="000255D1" w:rsidP="000255D1">
    <w:pPr>
      <w:pStyle w:val="Header"/>
    </w:pPr>
    <w:r>
      <w:rPr>
        <w:noProof/>
      </w:rPr>
      <w:drawing>
        <wp:anchor distT="0" distB="0" distL="114300" distR="114300" simplePos="0" relativeHeight="251648000" behindDoc="1" locked="0" layoutInCell="1" allowOverlap="1" wp14:anchorId="6871C908" wp14:editId="703A2BD1">
          <wp:simplePos x="0" y="0"/>
          <wp:positionH relativeFrom="column">
            <wp:posOffset>-1433693</wp:posOffset>
          </wp:positionH>
          <wp:positionV relativeFrom="paragraph">
            <wp:posOffset>-521970</wp:posOffset>
          </wp:positionV>
          <wp:extent cx="7602855" cy="60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2855" cy="60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W w:w="5000" w:type="pct"/>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4110"/>
      <w:gridCol w:w="4110"/>
    </w:tblGrid>
    <w:tr w:rsidR="009F380D" w14:paraId="7AF10AAA" w14:textId="77777777" w:rsidTr="0038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628C690B" w14:textId="77777777" w:rsidR="009F380D" w:rsidRPr="0038426B" w:rsidRDefault="009F380D" w:rsidP="00B46028">
          <w:pPr>
            <w:pStyle w:val="Header"/>
            <w:rPr>
              <w:b w:val="0"/>
              <w:bCs w:val="0"/>
            </w:rPr>
          </w:pPr>
          <w:r w:rsidRPr="00786FDC">
            <w:rPr>
              <w:noProof/>
              <w:color w:val="005677" w:themeColor="accent1"/>
            </w:rPr>
            <w:drawing>
              <wp:anchor distT="0" distB="0" distL="114300" distR="114300" simplePos="0" relativeHeight="251744768" behindDoc="1" locked="0" layoutInCell="1" allowOverlap="1" wp14:anchorId="2795ACC0" wp14:editId="3410FFA4">
                <wp:simplePos x="0" y="0"/>
                <wp:positionH relativeFrom="column">
                  <wp:posOffset>-1504097</wp:posOffset>
                </wp:positionH>
                <wp:positionV relativeFrom="paragraph">
                  <wp:posOffset>-448954</wp:posOffset>
                </wp:positionV>
                <wp:extent cx="7603200" cy="6120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1200"/>
                        </a:xfrm>
                        <a:prstGeom prst="rect">
                          <a:avLst/>
                        </a:prstGeom>
                      </pic:spPr>
                    </pic:pic>
                  </a:graphicData>
                </a:graphic>
                <wp14:sizeRelH relativeFrom="margin">
                  <wp14:pctWidth>0</wp14:pctWidth>
                </wp14:sizeRelH>
                <wp14:sizeRelV relativeFrom="margin">
                  <wp14:pctHeight>0</wp14:pctHeight>
                </wp14:sizeRelV>
              </wp:anchor>
            </w:drawing>
          </w:r>
          <w:r>
            <w:rPr>
              <w:b w:val="0"/>
              <w:bCs w:val="0"/>
              <w:i w:val="0"/>
              <w:color w:val="005677" w:themeColor="accent1"/>
            </w:rPr>
            <w:t>Draft report</w:t>
          </w:r>
        </w:p>
      </w:tc>
      <w:tc>
        <w:tcPr>
          <w:tcW w:w="2500" w:type="pct"/>
          <w:tcBorders>
            <w:bottom w:val="none" w:sz="0" w:space="0" w:color="auto"/>
          </w:tcBorders>
        </w:tcPr>
        <w:p w14:paraId="3FA6BEC3" w14:textId="77777777" w:rsidR="009F380D" w:rsidRPr="0038426B" w:rsidRDefault="009F380D" w:rsidP="0038426B">
          <w:pPr>
            <w:pStyle w:val="Header"/>
            <w:jc w:val="right"/>
            <w:cnfStyle w:val="100000000000" w:firstRow="1" w:lastRow="0" w:firstColumn="0" w:lastColumn="0" w:oddVBand="0" w:evenVBand="0" w:oddHBand="0" w:evenHBand="0" w:firstRowFirstColumn="0" w:firstRowLastColumn="0" w:lastRowFirstColumn="0" w:lastRowLastColumn="0"/>
            <w:rPr>
              <w:b w:val="0"/>
              <w:bCs w:val="0"/>
            </w:rPr>
          </w:pPr>
          <w:r w:rsidRPr="0038426B">
            <w:rPr>
              <w:b w:val="0"/>
              <w:bCs w:val="0"/>
            </w:rPr>
            <w:t>Name of project</w:t>
          </w:r>
        </w:p>
      </w:tc>
    </w:tr>
  </w:tbl>
  <w:p w14:paraId="0C331512" w14:textId="77777777" w:rsidR="009F380D" w:rsidRPr="00B46028" w:rsidRDefault="000255D1" w:rsidP="00362E46">
    <w:pPr>
      <w:pStyle w:val="Header"/>
    </w:pPr>
    <w:r>
      <w:rPr>
        <w:noProof/>
      </w:rPr>
      <w:drawing>
        <wp:anchor distT="0" distB="0" distL="114300" distR="114300" simplePos="0" relativeHeight="251743744" behindDoc="1" locked="0" layoutInCell="1" allowOverlap="1" wp14:anchorId="0B2C11C5" wp14:editId="34B26837">
          <wp:simplePos x="0" y="0"/>
          <wp:positionH relativeFrom="column">
            <wp:posOffset>-1435424</wp:posOffset>
          </wp:positionH>
          <wp:positionV relativeFrom="paragraph">
            <wp:posOffset>-525145</wp:posOffset>
          </wp:positionV>
          <wp:extent cx="7602855" cy="609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2855" cy="60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F2EF1E0"/>
    <w:lvl w:ilvl="0">
      <w:start w:val="1"/>
      <w:numFmt w:val="bullet"/>
      <w:pStyle w:val="ListBullet3"/>
      <w:lvlText w:val="–"/>
      <w:lvlJc w:val="left"/>
      <w:pPr>
        <w:ind w:left="1267" w:hanging="360"/>
      </w:pPr>
      <w:rPr>
        <w:rFonts w:ascii="Segoe UI" w:hAnsi="Segoe UI" w:hint="default"/>
        <w:b w:val="0"/>
        <w:i w:val="0"/>
        <w:sz w:val="20"/>
      </w:rPr>
    </w:lvl>
  </w:abstractNum>
  <w:abstractNum w:abstractNumId="1" w15:restartNumberingAfterBreak="0">
    <w:nsid w:val="FFFFFF88"/>
    <w:multiLevelType w:val="singleLevel"/>
    <w:tmpl w:val="DF100F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2D810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F1C3E"/>
    <w:multiLevelType w:val="multilevel"/>
    <w:tmpl w:val="3ACAB76E"/>
    <w:styleLink w:val="Numbers"/>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5303998"/>
    <w:multiLevelType w:val="multilevel"/>
    <w:tmpl w:val="FDD8CD0A"/>
    <w:styleLink w:val="Headingsframe"/>
    <w:lvl w:ilvl="0">
      <w:start w:val="1"/>
      <w:numFmt w:val="decimal"/>
      <w:pStyle w:val="Heading1Frame"/>
      <w:lvlText w:val="%1"/>
      <w:lvlJc w:val="left"/>
      <w:pPr>
        <w:ind w:left="794" w:hanging="794"/>
      </w:pPr>
      <w:rPr>
        <w:rFonts w:ascii="Segoe UI" w:hAnsi="Segoe UI" w:hint="default"/>
        <w:b/>
        <w:i w:val="0"/>
        <w:caps/>
        <w:color w:val="215565" w:themeColor="accent2" w:themeShade="80"/>
        <w:sz w:val="32"/>
      </w:rPr>
    </w:lvl>
    <w:lvl w:ilvl="1">
      <w:start w:val="1"/>
      <w:numFmt w:val="decimal"/>
      <w:pStyle w:val="Heading2Frame"/>
      <w:lvlText w:val="%1.%2"/>
      <w:lvlJc w:val="left"/>
      <w:pPr>
        <w:ind w:left="794" w:hanging="794"/>
      </w:pPr>
      <w:rPr>
        <w:rFonts w:ascii="Segoe UI" w:hAnsi="Segoe UI" w:hint="default"/>
        <w:b w:val="0"/>
        <w:i w:val="0"/>
        <w:caps/>
        <w:color w:val="215565" w:themeColor="accent2" w:themeShade="80"/>
        <w:sz w:val="28"/>
      </w:rPr>
    </w:lvl>
    <w:lvl w:ilvl="2">
      <w:start w:val="1"/>
      <w:numFmt w:val="decimal"/>
      <w:pStyle w:val="Heading3Frame"/>
      <w:lvlText w:val="%1.%2.%3"/>
      <w:lvlJc w:val="left"/>
      <w:pPr>
        <w:ind w:left="794" w:hanging="794"/>
      </w:pPr>
      <w:rPr>
        <w:rFonts w:ascii="Segoe UI" w:hAnsi="Segoe UI" w:hint="default"/>
        <w:b w:val="0"/>
        <w:i w:val="0"/>
        <w:caps/>
        <w:color w:val="215565" w:themeColor="accent2" w:themeShade="80"/>
        <w:sz w:val="24"/>
      </w:rPr>
    </w:lvl>
    <w:lvl w:ilvl="3">
      <w:start w:val="1"/>
      <w:numFmt w:val="none"/>
      <w:pStyle w:val="Heading4Fram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252AB"/>
    <w:multiLevelType w:val="multilevel"/>
    <w:tmpl w:val="A49EE954"/>
    <w:styleLink w:val="AppendixStyle"/>
    <w:lvl w:ilvl="0">
      <w:start w:val="1"/>
      <w:numFmt w:val="decimal"/>
      <w:pStyle w:val="Appendix"/>
      <w:lvlText w:val="Appendix %1"/>
      <w:lvlJc w:val="left"/>
      <w:pPr>
        <w:ind w:left="737" w:hanging="737"/>
      </w:pPr>
      <w:rPr>
        <w:rFonts w:ascii="Segoe UI" w:hAnsi="Segoe UI" w:cs="Times New Roman" w:hint="default"/>
        <w:b/>
        <w:bCs w:val="0"/>
        <w:i w:val="0"/>
        <w:iCs w:val="0"/>
        <w:caps/>
        <w:smallCaps w:val="0"/>
        <w:strike w:val="0"/>
        <w:dstrike w:val="0"/>
        <w:noProof w:val="0"/>
        <w:vanish w:val="0"/>
        <w:color w:val="215565" w:themeColor="accent2" w:themeShade="8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A%1.%2"/>
      <w:lvlJc w:val="left"/>
      <w:pPr>
        <w:ind w:left="737" w:hanging="737"/>
      </w:pPr>
      <w:rPr>
        <w:rFonts w:ascii="Segoe UI" w:hAnsi="Segoe UI" w:hint="default"/>
        <w:b/>
        <w:i w:val="0"/>
        <w:caps/>
        <w:color w:val="215565" w:themeColor="accent2" w:themeShade="80"/>
        <w:sz w:val="32"/>
      </w:rPr>
    </w:lvl>
    <w:lvl w:ilvl="2">
      <w:start w:val="1"/>
      <w:numFmt w:val="decimal"/>
      <w:pStyle w:val="Appendix3"/>
      <w:lvlText w:val="A%1.%2.%3"/>
      <w:lvlJc w:val="left"/>
      <w:pPr>
        <w:ind w:left="737" w:hanging="737"/>
      </w:pPr>
      <w:rPr>
        <w:rFonts w:ascii="Segoe UI" w:hAnsi="Segoe UI" w:hint="default"/>
        <w:b/>
        <w:i w:val="0"/>
        <w:caps/>
        <w:color w:val="215565" w:themeColor="accent2" w:themeShade="80"/>
        <w:sz w:val="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1C1227"/>
    <w:multiLevelType w:val="multilevel"/>
    <w:tmpl w:val="0C207A9A"/>
    <w:styleLink w:val="Bullets"/>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3CC275C"/>
    <w:multiLevelType w:val="multilevel"/>
    <w:tmpl w:val="6CCC595A"/>
    <w:numStyleLink w:val="Appendixtables"/>
  </w:abstractNum>
  <w:abstractNum w:abstractNumId="9" w15:restartNumberingAfterBreak="0">
    <w:nsid w:val="210C7510"/>
    <w:multiLevelType w:val="multilevel"/>
    <w:tmpl w:val="663A35F6"/>
    <w:styleLink w:val="TableNumbers"/>
    <w:lvl w:ilvl="0">
      <w:start w:val="1"/>
      <w:numFmt w:val="decimal"/>
      <w:pStyle w:val="TableHeading"/>
      <w:lvlText w:val="Table %1."/>
      <w:lvlJc w:val="left"/>
      <w:pPr>
        <w:tabs>
          <w:tab w:val="num" w:pos="1304"/>
        </w:tabs>
        <w:ind w:left="1304" w:hanging="1304"/>
      </w:pPr>
      <w:rPr>
        <w:rFonts w:ascii="Segoe UI" w:hAnsi="Segoe UI" w:hint="default"/>
        <w:b/>
        <w:i w:val="0"/>
        <w:caps/>
        <w:color w:val="000000" w:themeColor="text2"/>
        <w:sz w:val="20"/>
      </w:rPr>
    </w:lvl>
    <w:lvl w:ilvl="1">
      <w:start w:val="1"/>
      <w:numFmt w:val="decimal"/>
      <w:lvlText w:val="Table A%1.%2"/>
      <w:lvlJc w:val="left"/>
      <w:pPr>
        <w:tabs>
          <w:tab w:val="num" w:pos="1304"/>
        </w:tabs>
        <w:ind w:left="1304" w:hanging="1304"/>
      </w:pPr>
      <w:rPr>
        <w:rFonts w:ascii="Segoe UI" w:hAnsi="Segoe UI" w:hint="default"/>
        <w:b/>
        <w:i w:val="0"/>
        <w:caps/>
        <w:color w:val="000000" w:themeColor="text2"/>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167257F"/>
    <w:multiLevelType w:val="hybridMultilevel"/>
    <w:tmpl w:val="B2A88AF4"/>
    <w:lvl w:ilvl="0" w:tplc="1820F654">
      <w:start w:val="1"/>
      <w:numFmt w:val="bullet"/>
      <w:pStyle w:val="Tablebullet"/>
      <w:lvlText w:val=""/>
      <w:lvlJc w:val="left"/>
      <w:pPr>
        <w:ind w:left="36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EC13F8"/>
    <w:multiLevelType w:val="multilevel"/>
    <w:tmpl w:val="972C03D6"/>
    <w:styleLink w:val="AppendixFigureheadings"/>
    <w:lvl w:ilvl="0">
      <w:start w:val="1"/>
      <w:numFmt w:val="decimal"/>
      <w:pStyle w:val="FigureHeading2"/>
      <w:lvlText w:val="Figure  A%1."/>
      <w:lvlJc w:val="left"/>
      <w:pPr>
        <w:tabs>
          <w:tab w:val="num" w:pos="1304"/>
        </w:tabs>
        <w:ind w:left="360" w:hanging="360"/>
      </w:pPr>
      <w:rPr>
        <w:rFonts w:ascii="Segoe UI" w:hAnsi="Segoe UI" w:hint="default"/>
        <w:b/>
        <w:i w:val="0"/>
        <w:caps/>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7B4C61"/>
    <w:multiLevelType w:val="hybridMultilevel"/>
    <w:tmpl w:val="7D689F28"/>
    <w:lvl w:ilvl="0" w:tplc="5142AE00">
      <w:start w:val="1"/>
      <w:numFmt w:val="decimal"/>
      <w:pStyle w:val="GeneralHeading2"/>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3C20"/>
    <w:multiLevelType w:val="multilevel"/>
    <w:tmpl w:val="4BC8C59E"/>
    <w:styleLink w:val="ListNumber0"/>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907" w:hanging="45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A467B9"/>
    <w:multiLevelType w:val="hybridMultilevel"/>
    <w:tmpl w:val="091A7630"/>
    <w:lvl w:ilvl="0" w:tplc="0C09000F">
      <w:start w:val="1"/>
      <w:numFmt w:val="decimal"/>
      <w:lvlText w:val="%1."/>
      <w:lvlJc w:val="left"/>
      <w:pPr>
        <w:ind w:left="360" w:hanging="360"/>
      </w:pPr>
      <w:rPr>
        <w:rFonts w:hint="default"/>
        <w:b w:val="0"/>
        <w:i w:val="0"/>
        <w:sz w:val="18"/>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E431558"/>
    <w:multiLevelType w:val="multilevel"/>
    <w:tmpl w:val="9934E686"/>
    <w:styleLink w:val="ListBullet0"/>
    <w:lvl w:ilvl="0">
      <w:start w:val="1"/>
      <w:numFmt w:val="bullet"/>
      <w:pStyle w:val="ListBullet"/>
      <w:lvlText w:val=""/>
      <w:lvlJc w:val="left"/>
      <w:pPr>
        <w:ind w:left="454" w:hanging="454"/>
      </w:pPr>
      <w:rPr>
        <w:rFonts w:ascii="Symbol" w:hAnsi="Symbol" w:hint="default"/>
      </w:rPr>
    </w:lvl>
    <w:lvl w:ilvl="1">
      <w:start w:val="1"/>
      <w:numFmt w:val="bullet"/>
      <w:pStyle w:val="ListBullet2"/>
      <w:lvlText w:val="o"/>
      <w:lvlJc w:val="left"/>
      <w:pPr>
        <w:ind w:left="907" w:hanging="45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B94C6E"/>
    <w:multiLevelType w:val="singleLevel"/>
    <w:tmpl w:val="41386E84"/>
    <w:lvl w:ilvl="0">
      <w:start w:val="1"/>
      <w:numFmt w:val="bullet"/>
      <w:pStyle w:val="Listdashlevel2"/>
      <w:lvlText w:val="o"/>
      <w:lvlJc w:val="left"/>
      <w:pPr>
        <w:ind w:left="360" w:hanging="360"/>
      </w:pPr>
      <w:rPr>
        <w:rFonts w:ascii="Courier New" w:hAnsi="Courier New" w:cs="Courier New" w:hint="default"/>
      </w:rPr>
    </w:lvl>
  </w:abstractNum>
  <w:abstractNum w:abstractNumId="18"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F37C3"/>
    <w:multiLevelType w:val="multilevel"/>
    <w:tmpl w:val="FDD8CD0A"/>
    <w:numStyleLink w:val="Headingsframe"/>
  </w:abstractNum>
  <w:abstractNum w:abstractNumId="20" w15:restartNumberingAfterBreak="0">
    <w:nsid w:val="518F2CD6"/>
    <w:multiLevelType w:val="multilevel"/>
    <w:tmpl w:val="66D8CA7A"/>
    <w:styleLink w:val="Headings"/>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1" w15:restartNumberingAfterBreak="0">
    <w:nsid w:val="527C2533"/>
    <w:multiLevelType w:val="multilevel"/>
    <w:tmpl w:val="972C03D6"/>
    <w:numStyleLink w:val="AppendixFigureheadings"/>
  </w:abstractNum>
  <w:abstractNum w:abstractNumId="22" w15:restartNumberingAfterBreak="0">
    <w:nsid w:val="583D6085"/>
    <w:multiLevelType w:val="multilevel"/>
    <w:tmpl w:val="9CEA288E"/>
    <w:numStyleLink w:val="FigureNumbers"/>
  </w:abstractNum>
  <w:abstractNum w:abstractNumId="23" w15:restartNumberingAfterBreak="0">
    <w:nsid w:val="62D95B85"/>
    <w:multiLevelType w:val="multilevel"/>
    <w:tmpl w:val="9CEA288E"/>
    <w:styleLink w:val="FigureNumbers"/>
    <w:lvl w:ilvl="0">
      <w:start w:val="1"/>
      <w:numFmt w:val="decimal"/>
      <w:pStyle w:val="FigureHeading"/>
      <w:lvlText w:val="Figure %1."/>
      <w:lvlJc w:val="left"/>
      <w:pPr>
        <w:tabs>
          <w:tab w:val="num" w:pos="1304"/>
        </w:tabs>
        <w:ind w:left="1304" w:hanging="1304"/>
      </w:pPr>
      <w:rPr>
        <w:rFonts w:ascii="Segoe UI" w:hAnsi="Segoe UI" w:hint="default"/>
        <w:b/>
        <w:i w:val="0"/>
        <w:caps/>
        <w:color w:val="000000" w:themeColor="text2"/>
        <w:sz w:val="20"/>
      </w:rPr>
    </w:lvl>
    <w:lvl w:ilvl="1">
      <w:start w:val="1"/>
      <w:numFmt w:val="decimal"/>
      <w:lvlText w:val="FIGURE A%1.%2"/>
      <w:lvlJc w:val="left"/>
      <w:pPr>
        <w:tabs>
          <w:tab w:val="num" w:pos="1304"/>
        </w:tabs>
        <w:ind w:left="1304" w:hanging="1304"/>
      </w:pPr>
      <w:rPr>
        <w:rFonts w:ascii="Segoe UI" w:hAnsi="Segoe UI" w:hint="default"/>
        <w:b/>
        <w:i w:val="0"/>
        <w:caps/>
        <w:color w:val="000000" w:themeColor="text2"/>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655D61B0"/>
    <w:multiLevelType w:val="hybridMultilevel"/>
    <w:tmpl w:val="E2D82724"/>
    <w:lvl w:ilvl="0" w:tplc="C9CA006A">
      <w:start w:val="1"/>
      <w:numFmt w:val="bullet"/>
      <w:pStyle w:val="Box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11392F"/>
    <w:multiLevelType w:val="multilevel"/>
    <w:tmpl w:val="663A35F6"/>
    <w:numStyleLink w:val="TableNumbers"/>
  </w:abstractNum>
  <w:abstractNum w:abstractNumId="26" w15:restartNumberingAfterBreak="0">
    <w:nsid w:val="6BF26B6E"/>
    <w:multiLevelType w:val="multilevel"/>
    <w:tmpl w:val="A49EE954"/>
    <w:numStyleLink w:val="AppendixStyle"/>
  </w:abstractNum>
  <w:abstractNum w:abstractNumId="27" w15:restartNumberingAfterBreak="0">
    <w:nsid w:val="700B343B"/>
    <w:multiLevelType w:val="singleLevel"/>
    <w:tmpl w:val="DCDC9656"/>
    <w:lvl w:ilvl="0">
      <w:start w:val="1"/>
      <w:numFmt w:val="decimal"/>
      <w:pStyle w:val="Heading4List"/>
      <w:lvlText w:val="%1.4.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73914DC9"/>
    <w:multiLevelType w:val="hybridMultilevel"/>
    <w:tmpl w:val="BD4E02B2"/>
    <w:lvl w:ilvl="0" w:tplc="0C09000F">
      <w:start w:val="1"/>
      <w:numFmt w:val="decimal"/>
      <w:lvlText w:val="%1."/>
      <w:lvlJc w:val="left"/>
      <w:pPr>
        <w:ind w:left="360" w:hanging="360"/>
      </w:pPr>
      <w:rPr>
        <w:rFonts w:hint="default"/>
        <w:b w:val="0"/>
        <w:i w:val="0"/>
        <w:sz w:val="18"/>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8C0883"/>
    <w:multiLevelType w:val="multilevel"/>
    <w:tmpl w:val="6CCC595A"/>
    <w:styleLink w:val="Appendixtables"/>
    <w:lvl w:ilvl="0">
      <w:start w:val="1"/>
      <w:numFmt w:val="decimal"/>
      <w:pStyle w:val="TableHeading2"/>
      <w:lvlText w:val="Table A%1."/>
      <w:lvlJc w:val="left"/>
      <w:pPr>
        <w:tabs>
          <w:tab w:val="num" w:pos="1304"/>
        </w:tabs>
        <w:ind w:left="360" w:hanging="360"/>
      </w:pPr>
      <w:rPr>
        <w:rFonts w:ascii="Segoe UI" w:hAnsi="Segoe UI" w:hint="default"/>
        <w:b/>
        <w:i w:val="0"/>
        <w:caps/>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17"/>
  </w:num>
  <w:num w:numId="4">
    <w:abstractNumId w:val="13"/>
  </w:num>
  <w:num w:numId="5">
    <w:abstractNumId w:val="5"/>
  </w:num>
  <w:num w:numId="6">
    <w:abstractNumId w:val="18"/>
  </w:num>
  <w:num w:numId="7">
    <w:abstractNumId w:val="20"/>
  </w:num>
  <w:num w:numId="8">
    <w:abstractNumId w:val="7"/>
  </w:num>
  <w:num w:numId="9">
    <w:abstractNumId w:val="9"/>
  </w:num>
  <w:num w:numId="10">
    <w:abstractNumId w:val="23"/>
  </w:num>
  <w:num w:numId="11">
    <w:abstractNumId w:val="3"/>
  </w:num>
  <w:num w:numId="12">
    <w:abstractNumId w:val="12"/>
  </w:num>
  <w:num w:numId="13">
    <w:abstractNumId w:val="27"/>
  </w:num>
  <w:num w:numId="14">
    <w:abstractNumId w:val="24"/>
  </w:num>
  <w:num w:numId="15">
    <w:abstractNumId w:val="6"/>
  </w:num>
  <w:num w:numId="16">
    <w:abstractNumId w:val="16"/>
    <w:lvlOverride w:ilvl="0">
      <w:lvl w:ilvl="0">
        <w:start w:val="1"/>
        <w:numFmt w:val="bullet"/>
        <w:pStyle w:val="ListBullet"/>
        <w:lvlText w:val=""/>
        <w:lvlJc w:val="left"/>
        <w:pPr>
          <w:ind w:left="454" w:hanging="454"/>
        </w:pPr>
        <w:rPr>
          <w:rFonts w:ascii="Symbol" w:hAnsi="Symbol" w:hint="default"/>
          <w:b w:val="0"/>
          <w:bCs/>
        </w:rPr>
      </w:lvl>
    </w:lvlOverride>
  </w:num>
  <w:num w:numId="17">
    <w:abstractNumId w:val="14"/>
  </w:num>
  <w:num w:numId="18">
    <w:abstractNumId w:val="26"/>
    <w:lvlOverride w:ilvl="0">
      <w:lvl w:ilvl="0">
        <w:start w:val="1"/>
        <w:numFmt w:val="decimal"/>
        <w:pStyle w:val="Appendix"/>
        <w:lvlText w:val="Appendix %1"/>
        <w:lvlJc w:val="left"/>
        <w:pPr>
          <w:ind w:left="737" w:hanging="737"/>
        </w:pPr>
        <w:rPr>
          <w:rFonts w:ascii="Segoe UI" w:hAnsi="Segoe UI" w:cs="Times New Roman" w:hint="default"/>
          <w:b/>
          <w:bCs w:val="0"/>
          <w:i w:val="0"/>
          <w:iCs w:val="0"/>
          <w:caps/>
          <w:smallCaps w:val="0"/>
          <w:strike w:val="0"/>
          <w:dstrike w:val="0"/>
          <w:noProof w:val="0"/>
          <w:vanish w:val="0"/>
          <w:color w:val="215565" w:themeColor="accent2" w:themeShade="8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ppendix2"/>
        <w:lvlText w:val="A%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Appendix3"/>
        <w:lvlText w:val="A%1.%2.%3"/>
        <w:lvlJc w:val="left"/>
        <w:pPr>
          <w:ind w:left="737" w:hanging="737"/>
        </w:pPr>
        <w:rPr>
          <w:rFonts w:ascii="Segoe UI" w:hAnsi="Segoe UI" w:hint="default"/>
          <w:b w:val="0"/>
          <w:bCs/>
          <w:i w:val="0"/>
          <w:caps/>
          <w:color w:val="215565" w:themeColor="accent2" w:themeShade="80"/>
          <w:sz w:val="24"/>
          <w:szCs w:val="20"/>
        </w:rPr>
      </w:lvl>
    </w:lvlOverride>
  </w:num>
  <w:num w:numId="19">
    <w:abstractNumId w:val="4"/>
  </w:num>
  <w:num w:numId="20">
    <w:abstractNumId w:val="19"/>
  </w:num>
  <w:num w:numId="21">
    <w:abstractNumId w:val="22"/>
  </w:num>
  <w:num w:numId="22">
    <w:abstractNumId w:val="25"/>
  </w:num>
  <w:num w:numId="23">
    <w:abstractNumId w:val="29"/>
  </w:num>
  <w:num w:numId="24">
    <w:abstractNumId w:val="11"/>
  </w:num>
  <w:num w:numId="25">
    <w:abstractNumId w:val="8"/>
  </w:num>
  <w:num w:numId="26">
    <w:abstractNumId w:val="21"/>
  </w:num>
  <w:num w:numId="27">
    <w:abstractNumId w:val="20"/>
  </w:num>
  <w:num w:numId="28">
    <w:abstractNumId w:val="20"/>
  </w:num>
  <w:num w:numId="29">
    <w:abstractNumId w:val="20"/>
  </w:num>
  <w:num w:numId="30">
    <w:abstractNumId w:val="20"/>
  </w:num>
  <w:num w:numId="31">
    <w:abstractNumId w:val="20"/>
  </w:num>
  <w:num w:numId="32">
    <w:abstractNumId w:val="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0"/>
  </w:num>
  <w:num w:numId="40">
    <w:abstractNumId w:val="10"/>
  </w:num>
  <w:num w:numId="41">
    <w:abstractNumId w:val="15"/>
  </w:num>
  <w:num w:numId="42">
    <w:abstractNumId w:val="28"/>
  </w:num>
  <w:num w:numId="43">
    <w:abstractNumId w:val="20"/>
  </w:num>
  <w:num w:numId="44">
    <w:abstractNumId w:val="20"/>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37"/>
  <w:drawingGridHorizontalSpacing w:val="10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TcxMTOxMLQ0tzRX0lEKTi0uzszPAykwNKkFAHRdEvUtAAAA"/>
  </w:docVars>
  <w:rsids>
    <w:rsidRoot w:val="009C4DF7"/>
    <w:rsid w:val="00000091"/>
    <w:rsid w:val="00006590"/>
    <w:rsid w:val="000067DA"/>
    <w:rsid w:val="0001056C"/>
    <w:rsid w:val="000124D7"/>
    <w:rsid w:val="00013EBC"/>
    <w:rsid w:val="00014172"/>
    <w:rsid w:val="00016343"/>
    <w:rsid w:val="0001668B"/>
    <w:rsid w:val="0002056C"/>
    <w:rsid w:val="00024F6A"/>
    <w:rsid w:val="000255D1"/>
    <w:rsid w:val="00030D02"/>
    <w:rsid w:val="00032D64"/>
    <w:rsid w:val="00035E9F"/>
    <w:rsid w:val="000377FF"/>
    <w:rsid w:val="000452C9"/>
    <w:rsid w:val="0004653B"/>
    <w:rsid w:val="000536CA"/>
    <w:rsid w:val="00057465"/>
    <w:rsid w:val="000729C5"/>
    <w:rsid w:val="000759AD"/>
    <w:rsid w:val="000765EC"/>
    <w:rsid w:val="00081CBB"/>
    <w:rsid w:val="00084442"/>
    <w:rsid w:val="0008455B"/>
    <w:rsid w:val="00087199"/>
    <w:rsid w:val="00090E8F"/>
    <w:rsid w:val="00094F22"/>
    <w:rsid w:val="000A0DD4"/>
    <w:rsid w:val="000B06DE"/>
    <w:rsid w:val="000B1EF9"/>
    <w:rsid w:val="000B400A"/>
    <w:rsid w:val="000C01C9"/>
    <w:rsid w:val="000C09DB"/>
    <w:rsid w:val="000C13A9"/>
    <w:rsid w:val="000C2B87"/>
    <w:rsid w:val="000C308E"/>
    <w:rsid w:val="000C423D"/>
    <w:rsid w:val="000C4C95"/>
    <w:rsid w:val="000C5851"/>
    <w:rsid w:val="000D1489"/>
    <w:rsid w:val="000D207D"/>
    <w:rsid w:val="000D2285"/>
    <w:rsid w:val="000D265D"/>
    <w:rsid w:val="000F079A"/>
    <w:rsid w:val="000F0A81"/>
    <w:rsid w:val="000F43D8"/>
    <w:rsid w:val="000F4A64"/>
    <w:rsid w:val="000F6670"/>
    <w:rsid w:val="00103EDB"/>
    <w:rsid w:val="00104CEF"/>
    <w:rsid w:val="00104EAE"/>
    <w:rsid w:val="00106E80"/>
    <w:rsid w:val="001104A2"/>
    <w:rsid w:val="0012253E"/>
    <w:rsid w:val="001264B5"/>
    <w:rsid w:val="001315A4"/>
    <w:rsid w:val="001320F7"/>
    <w:rsid w:val="001334F9"/>
    <w:rsid w:val="00136E7A"/>
    <w:rsid w:val="00137989"/>
    <w:rsid w:val="0014000C"/>
    <w:rsid w:val="00142D6A"/>
    <w:rsid w:val="001437D8"/>
    <w:rsid w:val="00146E24"/>
    <w:rsid w:val="00147661"/>
    <w:rsid w:val="001565E7"/>
    <w:rsid w:val="001611B0"/>
    <w:rsid w:val="00166AD1"/>
    <w:rsid w:val="00170249"/>
    <w:rsid w:val="00174191"/>
    <w:rsid w:val="001757A4"/>
    <w:rsid w:val="00175871"/>
    <w:rsid w:val="00180811"/>
    <w:rsid w:val="001842BF"/>
    <w:rsid w:val="00184B9D"/>
    <w:rsid w:val="00186ACB"/>
    <w:rsid w:val="00190296"/>
    <w:rsid w:val="001905FE"/>
    <w:rsid w:val="00197833"/>
    <w:rsid w:val="001B1433"/>
    <w:rsid w:val="001B5EF9"/>
    <w:rsid w:val="001B7265"/>
    <w:rsid w:val="001C1CA2"/>
    <w:rsid w:val="001C2734"/>
    <w:rsid w:val="001C5EF2"/>
    <w:rsid w:val="001C703D"/>
    <w:rsid w:val="001C734F"/>
    <w:rsid w:val="001D3490"/>
    <w:rsid w:val="001D36AA"/>
    <w:rsid w:val="001E3A6B"/>
    <w:rsid w:val="001E4F8E"/>
    <w:rsid w:val="001F0366"/>
    <w:rsid w:val="00203259"/>
    <w:rsid w:val="002044AE"/>
    <w:rsid w:val="00210A4B"/>
    <w:rsid w:val="00210C40"/>
    <w:rsid w:val="002145A1"/>
    <w:rsid w:val="002151C6"/>
    <w:rsid w:val="00215B73"/>
    <w:rsid w:val="00220576"/>
    <w:rsid w:val="00222255"/>
    <w:rsid w:val="002223D1"/>
    <w:rsid w:val="00232321"/>
    <w:rsid w:val="002405DA"/>
    <w:rsid w:val="00241E76"/>
    <w:rsid w:val="00243661"/>
    <w:rsid w:val="00251887"/>
    <w:rsid w:val="00254927"/>
    <w:rsid w:val="00254B05"/>
    <w:rsid w:val="00255098"/>
    <w:rsid w:val="00256B1F"/>
    <w:rsid w:val="002578C2"/>
    <w:rsid w:val="0027510A"/>
    <w:rsid w:val="00281B7E"/>
    <w:rsid w:val="002836F4"/>
    <w:rsid w:val="00287C84"/>
    <w:rsid w:val="00290335"/>
    <w:rsid w:val="00294488"/>
    <w:rsid w:val="002A1535"/>
    <w:rsid w:val="002A40A5"/>
    <w:rsid w:val="002A420F"/>
    <w:rsid w:val="002A7D7C"/>
    <w:rsid w:val="002B3F7B"/>
    <w:rsid w:val="002B487E"/>
    <w:rsid w:val="002B7611"/>
    <w:rsid w:val="002C24FE"/>
    <w:rsid w:val="002C3E54"/>
    <w:rsid w:val="002C7568"/>
    <w:rsid w:val="002D16F9"/>
    <w:rsid w:val="002D7EDE"/>
    <w:rsid w:val="002E35C7"/>
    <w:rsid w:val="002F424D"/>
    <w:rsid w:val="002F5167"/>
    <w:rsid w:val="002F753C"/>
    <w:rsid w:val="003031FF"/>
    <w:rsid w:val="00303CE3"/>
    <w:rsid w:val="003041E0"/>
    <w:rsid w:val="003062E1"/>
    <w:rsid w:val="00311160"/>
    <w:rsid w:val="00316079"/>
    <w:rsid w:val="003167BE"/>
    <w:rsid w:val="00317BC9"/>
    <w:rsid w:val="00320ACB"/>
    <w:rsid w:val="00324F58"/>
    <w:rsid w:val="003251A2"/>
    <w:rsid w:val="00326B42"/>
    <w:rsid w:val="00331374"/>
    <w:rsid w:val="00344971"/>
    <w:rsid w:val="003451A9"/>
    <w:rsid w:val="00353C82"/>
    <w:rsid w:val="00357808"/>
    <w:rsid w:val="00360A53"/>
    <w:rsid w:val="00362E46"/>
    <w:rsid w:val="00363BFA"/>
    <w:rsid w:val="00364AED"/>
    <w:rsid w:val="0037109C"/>
    <w:rsid w:val="00373C21"/>
    <w:rsid w:val="0037454F"/>
    <w:rsid w:val="00375710"/>
    <w:rsid w:val="0038426B"/>
    <w:rsid w:val="00390E9E"/>
    <w:rsid w:val="00391521"/>
    <w:rsid w:val="00392D74"/>
    <w:rsid w:val="00393178"/>
    <w:rsid w:val="003A15CB"/>
    <w:rsid w:val="003A20C3"/>
    <w:rsid w:val="003A2E96"/>
    <w:rsid w:val="003A6A84"/>
    <w:rsid w:val="003C57F0"/>
    <w:rsid w:val="003C7965"/>
    <w:rsid w:val="003D3C50"/>
    <w:rsid w:val="003D4D69"/>
    <w:rsid w:val="003D61EC"/>
    <w:rsid w:val="003D7F31"/>
    <w:rsid w:val="003E1CB6"/>
    <w:rsid w:val="003E2A2B"/>
    <w:rsid w:val="003E467E"/>
    <w:rsid w:val="003E6A75"/>
    <w:rsid w:val="003F08F9"/>
    <w:rsid w:val="003F56B9"/>
    <w:rsid w:val="00401105"/>
    <w:rsid w:val="00411C5B"/>
    <w:rsid w:val="00415F73"/>
    <w:rsid w:val="004209B5"/>
    <w:rsid w:val="00420E22"/>
    <w:rsid w:val="00422500"/>
    <w:rsid w:val="0042554C"/>
    <w:rsid w:val="0043003A"/>
    <w:rsid w:val="0043157B"/>
    <w:rsid w:val="00431C6B"/>
    <w:rsid w:val="00433549"/>
    <w:rsid w:val="00433FDA"/>
    <w:rsid w:val="004427D6"/>
    <w:rsid w:val="00445477"/>
    <w:rsid w:val="00451DE1"/>
    <w:rsid w:val="00453115"/>
    <w:rsid w:val="00463219"/>
    <w:rsid w:val="00463C7D"/>
    <w:rsid w:val="004660D3"/>
    <w:rsid w:val="00467AE1"/>
    <w:rsid w:val="004719D7"/>
    <w:rsid w:val="00471EFB"/>
    <w:rsid w:val="004729EF"/>
    <w:rsid w:val="00473044"/>
    <w:rsid w:val="004736D0"/>
    <w:rsid w:val="00474952"/>
    <w:rsid w:val="004765D8"/>
    <w:rsid w:val="00477D07"/>
    <w:rsid w:val="0048421B"/>
    <w:rsid w:val="004876D2"/>
    <w:rsid w:val="00495A92"/>
    <w:rsid w:val="00495F6A"/>
    <w:rsid w:val="004A21FF"/>
    <w:rsid w:val="004A4783"/>
    <w:rsid w:val="004A7941"/>
    <w:rsid w:val="004B2EAE"/>
    <w:rsid w:val="004B5105"/>
    <w:rsid w:val="004C3A9A"/>
    <w:rsid w:val="004C4463"/>
    <w:rsid w:val="004C7920"/>
    <w:rsid w:val="004D68AF"/>
    <w:rsid w:val="004D7AEE"/>
    <w:rsid w:val="004E7523"/>
    <w:rsid w:val="004F496C"/>
    <w:rsid w:val="004F4C01"/>
    <w:rsid w:val="0051315F"/>
    <w:rsid w:val="00513E0A"/>
    <w:rsid w:val="005223D5"/>
    <w:rsid w:val="00526DE0"/>
    <w:rsid w:val="00532D61"/>
    <w:rsid w:val="00532F78"/>
    <w:rsid w:val="0053383C"/>
    <w:rsid w:val="00534441"/>
    <w:rsid w:val="0054067D"/>
    <w:rsid w:val="005452B3"/>
    <w:rsid w:val="0054795F"/>
    <w:rsid w:val="005504EA"/>
    <w:rsid w:val="0055145A"/>
    <w:rsid w:val="00560831"/>
    <w:rsid w:val="00567903"/>
    <w:rsid w:val="005704FD"/>
    <w:rsid w:val="005711F9"/>
    <w:rsid w:val="00573EF9"/>
    <w:rsid w:val="0057444E"/>
    <w:rsid w:val="00576925"/>
    <w:rsid w:val="00580FE6"/>
    <w:rsid w:val="00581F3C"/>
    <w:rsid w:val="005824B9"/>
    <w:rsid w:val="00582766"/>
    <w:rsid w:val="005842D8"/>
    <w:rsid w:val="005867C7"/>
    <w:rsid w:val="0059079F"/>
    <w:rsid w:val="00592CA0"/>
    <w:rsid w:val="00596A16"/>
    <w:rsid w:val="0059718B"/>
    <w:rsid w:val="005A61A5"/>
    <w:rsid w:val="005A7FD2"/>
    <w:rsid w:val="005B058A"/>
    <w:rsid w:val="005B62E9"/>
    <w:rsid w:val="005C0E1D"/>
    <w:rsid w:val="005C284D"/>
    <w:rsid w:val="005C4D0C"/>
    <w:rsid w:val="005C6B3B"/>
    <w:rsid w:val="005C6D9D"/>
    <w:rsid w:val="005D326B"/>
    <w:rsid w:val="005D7D59"/>
    <w:rsid w:val="005E0F56"/>
    <w:rsid w:val="005E178A"/>
    <w:rsid w:val="005F2712"/>
    <w:rsid w:val="005F3E03"/>
    <w:rsid w:val="00604118"/>
    <w:rsid w:val="0060729F"/>
    <w:rsid w:val="00607D00"/>
    <w:rsid w:val="00611E0E"/>
    <w:rsid w:val="0061247C"/>
    <w:rsid w:val="00615ACA"/>
    <w:rsid w:val="00617873"/>
    <w:rsid w:val="00620DF2"/>
    <w:rsid w:val="006257C6"/>
    <w:rsid w:val="0063502B"/>
    <w:rsid w:val="00635E52"/>
    <w:rsid w:val="006363B9"/>
    <w:rsid w:val="00644D33"/>
    <w:rsid w:val="00646FA7"/>
    <w:rsid w:val="006538C8"/>
    <w:rsid w:val="00660CA9"/>
    <w:rsid w:val="00664A7C"/>
    <w:rsid w:val="00664CBE"/>
    <w:rsid w:val="0067297F"/>
    <w:rsid w:val="00676AB4"/>
    <w:rsid w:val="00681081"/>
    <w:rsid w:val="00681C59"/>
    <w:rsid w:val="00681E40"/>
    <w:rsid w:val="0068410D"/>
    <w:rsid w:val="00690B7B"/>
    <w:rsid w:val="00691706"/>
    <w:rsid w:val="006927A6"/>
    <w:rsid w:val="00694E0C"/>
    <w:rsid w:val="006950CC"/>
    <w:rsid w:val="00696BC5"/>
    <w:rsid w:val="006976E1"/>
    <w:rsid w:val="006A0843"/>
    <w:rsid w:val="006A3B50"/>
    <w:rsid w:val="006B0742"/>
    <w:rsid w:val="006B1A53"/>
    <w:rsid w:val="006B341C"/>
    <w:rsid w:val="006B39D4"/>
    <w:rsid w:val="006B66E4"/>
    <w:rsid w:val="006B7311"/>
    <w:rsid w:val="006C3B2C"/>
    <w:rsid w:val="006C422A"/>
    <w:rsid w:val="006D3D12"/>
    <w:rsid w:val="006D625B"/>
    <w:rsid w:val="006E3185"/>
    <w:rsid w:val="006E46C0"/>
    <w:rsid w:val="006F206B"/>
    <w:rsid w:val="006F250A"/>
    <w:rsid w:val="006F283B"/>
    <w:rsid w:val="006F72F8"/>
    <w:rsid w:val="006F77B2"/>
    <w:rsid w:val="006F77BA"/>
    <w:rsid w:val="00701508"/>
    <w:rsid w:val="00702F7A"/>
    <w:rsid w:val="007111B7"/>
    <w:rsid w:val="00711C20"/>
    <w:rsid w:val="0072491E"/>
    <w:rsid w:val="00726E3E"/>
    <w:rsid w:val="0074505F"/>
    <w:rsid w:val="00747944"/>
    <w:rsid w:val="00751CE7"/>
    <w:rsid w:val="00754783"/>
    <w:rsid w:val="00756726"/>
    <w:rsid w:val="00757FCF"/>
    <w:rsid w:val="00764EEB"/>
    <w:rsid w:val="00766D09"/>
    <w:rsid w:val="00771EAC"/>
    <w:rsid w:val="00771F5F"/>
    <w:rsid w:val="007777DD"/>
    <w:rsid w:val="00782464"/>
    <w:rsid w:val="00786FDC"/>
    <w:rsid w:val="00787C8F"/>
    <w:rsid w:val="00790A83"/>
    <w:rsid w:val="00792C31"/>
    <w:rsid w:val="00793EC2"/>
    <w:rsid w:val="0079556A"/>
    <w:rsid w:val="00795990"/>
    <w:rsid w:val="007A2F87"/>
    <w:rsid w:val="007A4F4D"/>
    <w:rsid w:val="007A61BD"/>
    <w:rsid w:val="007A69DF"/>
    <w:rsid w:val="007A7B87"/>
    <w:rsid w:val="007A7D55"/>
    <w:rsid w:val="007B50D3"/>
    <w:rsid w:val="007B6A38"/>
    <w:rsid w:val="007B7847"/>
    <w:rsid w:val="007C2CE2"/>
    <w:rsid w:val="007C3BE8"/>
    <w:rsid w:val="007C5BC7"/>
    <w:rsid w:val="007D272C"/>
    <w:rsid w:val="007D2D89"/>
    <w:rsid w:val="007E051A"/>
    <w:rsid w:val="007F0D2A"/>
    <w:rsid w:val="007F103E"/>
    <w:rsid w:val="007F13FE"/>
    <w:rsid w:val="007F4B18"/>
    <w:rsid w:val="007F62C7"/>
    <w:rsid w:val="00801A6D"/>
    <w:rsid w:val="00807088"/>
    <w:rsid w:val="00807725"/>
    <w:rsid w:val="00812E7E"/>
    <w:rsid w:val="00824B26"/>
    <w:rsid w:val="00825387"/>
    <w:rsid w:val="00827131"/>
    <w:rsid w:val="0083241A"/>
    <w:rsid w:val="00835237"/>
    <w:rsid w:val="00857B18"/>
    <w:rsid w:val="00860741"/>
    <w:rsid w:val="0086202C"/>
    <w:rsid w:val="00863023"/>
    <w:rsid w:val="00863F6D"/>
    <w:rsid w:val="008652F4"/>
    <w:rsid w:val="008705FA"/>
    <w:rsid w:val="00870C5F"/>
    <w:rsid w:val="00871EBF"/>
    <w:rsid w:val="00872A99"/>
    <w:rsid w:val="00880D5A"/>
    <w:rsid w:val="008825DE"/>
    <w:rsid w:val="00882DB0"/>
    <w:rsid w:val="0088469C"/>
    <w:rsid w:val="0088517E"/>
    <w:rsid w:val="00886CC5"/>
    <w:rsid w:val="0088741B"/>
    <w:rsid w:val="008918AF"/>
    <w:rsid w:val="00895E46"/>
    <w:rsid w:val="0089655B"/>
    <w:rsid w:val="00896B3A"/>
    <w:rsid w:val="008A1778"/>
    <w:rsid w:val="008A381B"/>
    <w:rsid w:val="008A717F"/>
    <w:rsid w:val="008B2048"/>
    <w:rsid w:val="008B2FC4"/>
    <w:rsid w:val="008B6E1F"/>
    <w:rsid w:val="008C3686"/>
    <w:rsid w:val="008C65B4"/>
    <w:rsid w:val="008C70F3"/>
    <w:rsid w:val="008D3183"/>
    <w:rsid w:val="008D3F7C"/>
    <w:rsid w:val="008E0DCC"/>
    <w:rsid w:val="008E5237"/>
    <w:rsid w:val="008E58FE"/>
    <w:rsid w:val="008F1584"/>
    <w:rsid w:val="008F6944"/>
    <w:rsid w:val="00900881"/>
    <w:rsid w:val="00900EAD"/>
    <w:rsid w:val="00913DD7"/>
    <w:rsid w:val="009142F0"/>
    <w:rsid w:val="0093027A"/>
    <w:rsid w:val="009312FD"/>
    <w:rsid w:val="009313BF"/>
    <w:rsid w:val="00943CF2"/>
    <w:rsid w:val="00945857"/>
    <w:rsid w:val="00946ED2"/>
    <w:rsid w:val="0095048D"/>
    <w:rsid w:val="009511E5"/>
    <w:rsid w:val="00955D44"/>
    <w:rsid w:val="00962DDE"/>
    <w:rsid w:val="00964A4C"/>
    <w:rsid w:val="009655BE"/>
    <w:rsid w:val="00966967"/>
    <w:rsid w:val="009703AC"/>
    <w:rsid w:val="00970DF0"/>
    <w:rsid w:val="00974875"/>
    <w:rsid w:val="0097704D"/>
    <w:rsid w:val="00980631"/>
    <w:rsid w:val="009842ED"/>
    <w:rsid w:val="00986165"/>
    <w:rsid w:val="00990493"/>
    <w:rsid w:val="00990CE8"/>
    <w:rsid w:val="009A00D5"/>
    <w:rsid w:val="009A11BB"/>
    <w:rsid w:val="009A1F01"/>
    <w:rsid w:val="009A5F89"/>
    <w:rsid w:val="009B15AC"/>
    <w:rsid w:val="009B236A"/>
    <w:rsid w:val="009B3D88"/>
    <w:rsid w:val="009C0FD1"/>
    <w:rsid w:val="009C2863"/>
    <w:rsid w:val="009C2B96"/>
    <w:rsid w:val="009C2CCA"/>
    <w:rsid w:val="009C4DF7"/>
    <w:rsid w:val="009D09FC"/>
    <w:rsid w:val="009D0B06"/>
    <w:rsid w:val="009D38C0"/>
    <w:rsid w:val="009D3B3B"/>
    <w:rsid w:val="009D40B7"/>
    <w:rsid w:val="009D6F2C"/>
    <w:rsid w:val="009E784C"/>
    <w:rsid w:val="009F1157"/>
    <w:rsid w:val="009F289B"/>
    <w:rsid w:val="009F28BB"/>
    <w:rsid w:val="009F380D"/>
    <w:rsid w:val="009F4E57"/>
    <w:rsid w:val="00A015D9"/>
    <w:rsid w:val="00A027B8"/>
    <w:rsid w:val="00A03224"/>
    <w:rsid w:val="00A04144"/>
    <w:rsid w:val="00A05DDD"/>
    <w:rsid w:val="00A100D2"/>
    <w:rsid w:val="00A11AC4"/>
    <w:rsid w:val="00A12399"/>
    <w:rsid w:val="00A13E22"/>
    <w:rsid w:val="00A20889"/>
    <w:rsid w:val="00A220A7"/>
    <w:rsid w:val="00A23DDD"/>
    <w:rsid w:val="00A316B7"/>
    <w:rsid w:val="00A31B5D"/>
    <w:rsid w:val="00A333DF"/>
    <w:rsid w:val="00A33701"/>
    <w:rsid w:val="00A33811"/>
    <w:rsid w:val="00A47B7E"/>
    <w:rsid w:val="00A53489"/>
    <w:rsid w:val="00A61ADC"/>
    <w:rsid w:val="00A63101"/>
    <w:rsid w:val="00A644F6"/>
    <w:rsid w:val="00A645EE"/>
    <w:rsid w:val="00A66B6F"/>
    <w:rsid w:val="00A67109"/>
    <w:rsid w:val="00A734DE"/>
    <w:rsid w:val="00A73F6F"/>
    <w:rsid w:val="00A74111"/>
    <w:rsid w:val="00A76C67"/>
    <w:rsid w:val="00A82604"/>
    <w:rsid w:val="00A832B3"/>
    <w:rsid w:val="00A855A2"/>
    <w:rsid w:val="00A92311"/>
    <w:rsid w:val="00A95F1B"/>
    <w:rsid w:val="00AA18E4"/>
    <w:rsid w:val="00AA1F8C"/>
    <w:rsid w:val="00AB21B4"/>
    <w:rsid w:val="00AB24E5"/>
    <w:rsid w:val="00AB3C76"/>
    <w:rsid w:val="00AB6AB8"/>
    <w:rsid w:val="00AC29E4"/>
    <w:rsid w:val="00AD46E7"/>
    <w:rsid w:val="00AD6434"/>
    <w:rsid w:val="00AD7303"/>
    <w:rsid w:val="00AE5D1C"/>
    <w:rsid w:val="00AF0F43"/>
    <w:rsid w:val="00AF117A"/>
    <w:rsid w:val="00AF1FD3"/>
    <w:rsid w:val="00AF42FC"/>
    <w:rsid w:val="00AF723B"/>
    <w:rsid w:val="00B0160F"/>
    <w:rsid w:val="00B03D66"/>
    <w:rsid w:val="00B052E8"/>
    <w:rsid w:val="00B073E2"/>
    <w:rsid w:val="00B1102A"/>
    <w:rsid w:val="00B1372F"/>
    <w:rsid w:val="00B1737A"/>
    <w:rsid w:val="00B216C9"/>
    <w:rsid w:val="00B24E2C"/>
    <w:rsid w:val="00B2532E"/>
    <w:rsid w:val="00B25429"/>
    <w:rsid w:val="00B25A64"/>
    <w:rsid w:val="00B40BFF"/>
    <w:rsid w:val="00B4105A"/>
    <w:rsid w:val="00B46028"/>
    <w:rsid w:val="00B46345"/>
    <w:rsid w:val="00B47541"/>
    <w:rsid w:val="00B5071F"/>
    <w:rsid w:val="00B516BF"/>
    <w:rsid w:val="00B54797"/>
    <w:rsid w:val="00B556D1"/>
    <w:rsid w:val="00B61086"/>
    <w:rsid w:val="00B622CF"/>
    <w:rsid w:val="00B63199"/>
    <w:rsid w:val="00B65428"/>
    <w:rsid w:val="00B65BF6"/>
    <w:rsid w:val="00B704DD"/>
    <w:rsid w:val="00B74402"/>
    <w:rsid w:val="00B76F82"/>
    <w:rsid w:val="00B81D67"/>
    <w:rsid w:val="00B84F92"/>
    <w:rsid w:val="00B93D04"/>
    <w:rsid w:val="00B95C20"/>
    <w:rsid w:val="00B95C65"/>
    <w:rsid w:val="00BA0569"/>
    <w:rsid w:val="00BA1F49"/>
    <w:rsid w:val="00BA2DC1"/>
    <w:rsid w:val="00BA3301"/>
    <w:rsid w:val="00BB1169"/>
    <w:rsid w:val="00BB5456"/>
    <w:rsid w:val="00BB66F9"/>
    <w:rsid w:val="00BB6C3C"/>
    <w:rsid w:val="00BC0B97"/>
    <w:rsid w:val="00BC240F"/>
    <w:rsid w:val="00BC32CF"/>
    <w:rsid w:val="00BC42D3"/>
    <w:rsid w:val="00BC67DF"/>
    <w:rsid w:val="00BD1DD3"/>
    <w:rsid w:val="00BD503D"/>
    <w:rsid w:val="00BD7E8C"/>
    <w:rsid w:val="00BE1DB2"/>
    <w:rsid w:val="00BE7B7A"/>
    <w:rsid w:val="00BF0A0F"/>
    <w:rsid w:val="00BF3A6F"/>
    <w:rsid w:val="00BF4405"/>
    <w:rsid w:val="00BF6C2C"/>
    <w:rsid w:val="00C00CBE"/>
    <w:rsid w:val="00C10126"/>
    <w:rsid w:val="00C15B9F"/>
    <w:rsid w:val="00C21A9E"/>
    <w:rsid w:val="00C232C9"/>
    <w:rsid w:val="00C25A26"/>
    <w:rsid w:val="00C32785"/>
    <w:rsid w:val="00C3459A"/>
    <w:rsid w:val="00C34F3F"/>
    <w:rsid w:val="00C45511"/>
    <w:rsid w:val="00C55624"/>
    <w:rsid w:val="00C56FCE"/>
    <w:rsid w:val="00C66BAD"/>
    <w:rsid w:val="00C7073D"/>
    <w:rsid w:val="00C723D7"/>
    <w:rsid w:val="00C743AD"/>
    <w:rsid w:val="00C753C8"/>
    <w:rsid w:val="00C76CF0"/>
    <w:rsid w:val="00C8309D"/>
    <w:rsid w:val="00C85678"/>
    <w:rsid w:val="00C85A59"/>
    <w:rsid w:val="00C87607"/>
    <w:rsid w:val="00C90074"/>
    <w:rsid w:val="00C927B3"/>
    <w:rsid w:val="00C95A1A"/>
    <w:rsid w:val="00CA2011"/>
    <w:rsid w:val="00CA6891"/>
    <w:rsid w:val="00CB1C2D"/>
    <w:rsid w:val="00CB466C"/>
    <w:rsid w:val="00CC0040"/>
    <w:rsid w:val="00CC0F0E"/>
    <w:rsid w:val="00CC24F1"/>
    <w:rsid w:val="00CD0552"/>
    <w:rsid w:val="00CD7D4B"/>
    <w:rsid w:val="00CE0E88"/>
    <w:rsid w:val="00CE10E1"/>
    <w:rsid w:val="00CE50D4"/>
    <w:rsid w:val="00CE51E9"/>
    <w:rsid w:val="00CE6372"/>
    <w:rsid w:val="00CE77A3"/>
    <w:rsid w:val="00CF0D0C"/>
    <w:rsid w:val="00CF0DDB"/>
    <w:rsid w:val="00CF3F02"/>
    <w:rsid w:val="00CF59BB"/>
    <w:rsid w:val="00D00975"/>
    <w:rsid w:val="00D00DD9"/>
    <w:rsid w:val="00D06A0E"/>
    <w:rsid w:val="00D10120"/>
    <w:rsid w:val="00D15083"/>
    <w:rsid w:val="00D2434F"/>
    <w:rsid w:val="00D24732"/>
    <w:rsid w:val="00D2657B"/>
    <w:rsid w:val="00D44BF9"/>
    <w:rsid w:val="00D5054F"/>
    <w:rsid w:val="00D57F8F"/>
    <w:rsid w:val="00D64881"/>
    <w:rsid w:val="00D70E0E"/>
    <w:rsid w:val="00D73248"/>
    <w:rsid w:val="00D76CEF"/>
    <w:rsid w:val="00D76E27"/>
    <w:rsid w:val="00D77660"/>
    <w:rsid w:val="00D820EA"/>
    <w:rsid w:val="00D8602B"/>
    <w:rsid w:val="00D93FDE"/>
    <w:rsid w:val="00D94017"/>
    <w:rsid w:val="00D9695D"/>
    <w:rsid w:val="00DA5523"/>
    <w:rsid w:val="00DA7F21"/>
    <w:rsid w:val="00DB38EC"/>
    <w:rsid w:val="00DC186C"/>
    <w:rsid w:val="00DC282B"/>
    <w:rsid w:val="00DD62E1"/>
    <w:rsid w:val="00DD7BE2"/>
    <w:rsid w:val="00DE0B0F"/>
    <w:rsid w:val="00DF27F4"/>
    <w:rsid w:val="00DF284E"/>
    <w:rsid w:val="00E028B9"/>
    <w:rsid w:val="00E03294"/>
    <w:rsid w:val="00E06F20"/>
    <w:rsid w:val="00E07E33"/>
    <w:rsid w:val="00E1126D"/>
    <w:rsid w:val="00E132B3"/>
    <w:rsid w:val="00E17787"/>
    <w:rsid w:val="00E21941"/>
    <w:rsid w:val="00E23A67"/>
    <w:rsid w:val="00E246B7"/>
    <w:rsid w:val="00E3057A"/>
    <w:rsid w:val="00E31116"/>
    <w:rsid w:val="00E33275"/>
    <w:rsid w:val="00E3490C"/>
    <w:rsid w:val="00E3569E"/>
    <w:rsid w:val="00E41A3E"/>
    <w:rsid w:val="00E44165"/>
    <w:rsid w:val="00E443A3"/>
    <w:rsid w:val="00E5050C"/>
    <w:rsid w:val="00E51C11"/>
    <w:rsid w:val="00E529E4"/>
    <w:rsid w:val="00E52A8D"/>
    <w:rsid w:val="00E53A17"/>
    <w:rsid w:val="00E53DBD"/>
    <w:rsid w:val="00E54648"/>
    <w:rsid w:val="00E557F2"/>
    <w:rsid w:val="00E5611E"/>
    <w:rsid w:val="00E562BA"/>
    <w:rsid w:val="00E6432F"/>
    <w:rsid w:val="00E64471"/>
    <w:rsid w:val="00E65AAA"/>
    <w:rsid w:val="00E743E0"/>
    <w:rsid w:val="00E747C9"/>
    <w:rsid w:val="00E74D60"/>
    <w:rsid w:val="00E81AC9"/>
    <w:rsid w:val="00E82F6E"/>
    <w:rsid w:val="00E8483A"/>
    <w:rsid w:val="00E92CD0"/>
    <w:rsid w:val="00E937E4"/>
    <w:rsid w:val="00E94004"/>
    <w:rsid w:val="00E95054"/>
    <w:rsid w:val="00E97FAF"/>
    <w:rsid w:val="00EA2BAD"/>
    <w:rsid w:val="00EA446C"/>
    <w:rsid w:val="00EA4568"/>
    <w:rsid w:val="00EA4A72"/>
    <w:rsid w:val="00EA5797"/>
    <w:rsid w:val="00EB5EBD"/>
    <w:rsid w:val="00EB5FAD"/>
    <w:rsid w:val="00EB7750"/>
    <w:rsid w:val="00EB7AB9"/>
    <w:rsid w:val="00EC1109"/>
    <w:rsid w:val="00EC3CB6"/>
    <w:rsid w:val="00EC5CD4"/>
    <w:rsid w:val="00EC5F46"/>
    <w:rsid w:val="00EC6F17"/>
    <w:rsid w:val="00ED36CE"/>
    <w:rsid w:val="00EE256C"/>
    <w:rsid w:val="00EE26DC"/>
    <w:rsid w:val="00EF0B62"/>
    <w:rsid w:val="00EF151F"/>
    <w:rsid w:val="00F005DF"/>
    <w:rsid w:val="00F038C4"/>
    <w:rsid w:val="00F119B5"/>
    <w:rsid w:val="00F129B4"/>
    <w:rsid w:val="00F16744"/>
    <w:rsid w:val="00F2230B"/>
    <w:rsid w:val="00F2558D"/>
    <w:rsid w:val="00F25C0B"/>
    <w:rsid w:val="00F26146"/>
    <w:rsid w:val="00F2750C"/>
    <w:rsid w:val="00F2771A"/>
    <w:rsid w:val="00F342F0"/>
    <w:rsid w:val="00F351D0"/>
    <w:rsid w:val="00F376FC"/>
    <w:rsid w:val="00F413CF"/>
    <w:rsid w:val="00F419EF"/>
    <w:rsid w:val="00F50D43"/>
    <w:rsid w:val="00F523C3"/>
    <w:rsid w:val="00F577BB"/>
    <w:rsid w:val="00F62085"/>
    <w:rsid w:val="00F90CC4"/>
    <w:rsid w:val="00F90F3D"/>
    <w:rsid w:val="00F93643"/>
    <w:rsid w:val="00F93CB2"/>
    <w:rsid w:val="00F94B69"/>
    <w:rsid w:val="00F979A9"/>
    <w:rsid w:val="00FB0344"/>
    <w:rsid w:val="00FB3197"/>
    <w:rsid w:val="00FB564D"/>
    <w:rsid w:val="00FC19EF"/>
    <w:rsid w:val="00FC488E"/>
    <w:rsid w:val="00FC52EF"/>
    <w:rsid w:val="00FC66F7"/>
    <w:rsid w:val="00FD6B5D"/>
    <w:rsid w:val="00FE1989"/>
    <w:rsid w:val="00FE2345"/>
    <w:rsid w:val="00FE24BF"/>
    <w:rsid w:val="00FE39A4"/>
    <w:rsid w:val="00FF09EB"/>
    <w:rsid w:val="00FF0E16"/>
    <w:rsid w:val="00FF1B30"/>
    <w:rsid w:val="00FF2892"/>
    <w:rsid w:val="00FF2CE3"/>
    <w:rsid w:val="00FF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1608E"/>
  <w15:docId w15:val="{31922224-CB66-4D3B-AE34-2D6C80D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semiHidden="1" w:unhideWhenUsed="1"/>
    <w:lsdException w:name="List Bullet 5" w:semiHidden="1" w:unhideWhenUsed="1"/>
    <w:lsdException w:name="List Number 2" w:uiPriority="1"/>
    <w:lsdException w:name="List Number 3" w:semiHidden="1" w:uiPriority="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7B"/>
    <w:pPr>
      <w:spacing w:after="240" w:line="264" w:lineRule="auto"/>
    </w:pPr>
    <w:rPr>
      <w:rFonts w:asciiTheme="minorHAnsi" w:hAnsiTheme="minorHAnsi"/>
      <w:szCs w:val="22"/>
      <w:lang w:eastAsia="en-US"/>
    </w:rPr>
  </w:style>
  <w:style w:type="paragraph" w:styleId="Heading1">
    <w:name w:val="heading 1"/>
    <w:basedOn w:val="Normal"/>
    <w:next w:val="Normal"/>
    <w:link w:val="Heading1Char"/>
    <w:qFormat/>
    <w:rsid w:val="00C753C8"/>
    <w:pPr>
      <w:keepNext/>
      <w:pageBreakBefore/>
      <w:numPr>
        <w:numId w:val="7"/>
      </w:numPr>
      <w:shd w:val="clear" w:color="auto" w:fill="DAEDF3" w:themeFill="accent2" w:themeFillTint="33"/>
      <w:spacing w:before="240" w:after="600"/>
      <w:outlineLvl w:val="0"/>
    </w:pPr>
    <w:rPr>
      <w:rFonts w:asciiTheme="majorHAnsi" w:eastAsia="Times New Roman" w:hAnsiTheme="majorHAnsi"/>
      <w:b/>
      <w:bCs/>
      <w:caps/>
      <w:color w:val="215565" w:themeColor="accent2" w:themeShade="80"/>
      <w:sz w:val="32"/>
      <w:szCs w:val="28"/>
    </w:rPr>
  </w:style>
  <w:style w:type="paragraph" w:styleId="Heading2">
    <w:name w:val="heading 2"/>
    <w:basedOn w:val="Normal"/>
    <w:next w:val="Normal"/>
    <w:link w:val="Heading2Char"/>
    <w:qFormat/>
    <w:rsid w:val="00C753C8"/>
    <w:pPr>
      <w:keepNext/>
      <w:keepLines/>
      <w:numPr>
        <w:ilvl w:val="1"/>
        <w:numId w:val="7"/>
      </w:numPr>
      <w:spacing w:before="360"/>
      <w:outlineLvl w:val="1"/>
    </w:pPr>
    <w:rPr>
      <w:rFonts w:asciiTheme="majorHAnsi" w:eastAsia="Times New Roman" w:hAnsiTheme="majorHAnsi"/>
      <w:bCs/>
      <w:caps/>
      <w:color w:val="215565" w:themeColor="accent2" w:themeShade="80"/>
      <w:sz w:val="28"/>
      <w:szCs w:val="26"/>
    </w:rPr>
  </w:style>
  <w:style w:type="paragraph" w:styleId="Heading3">
    <w:name w:val="heading 3"/>
    <w:basedOn w:val="Normal"/>
    <w:next w:val="Normal"/>
    <w:link w:val="Heading3Char"/>
    <w:qFormat/>
    <w:rsid w:val="00C753C8"/>
    <w:pPr>
      <w:keepNext/>
      <w:keepLines/>
      <w:numPr>
        <w:ilvl w:val="2"/>
        <w:numId w:val="7"/>
      </w:numPr>
      <w:spacing w:before="360"/>
      <w:outlineLvl w:val="2"/>
    </w:pPr>
    <w:rPr>
      <w:rFonts w:eastAsia="Times New Roman"/>
      <w:bCs/>
      <w:caps/>
      <w:color w:val="215565" w:themeColor="accent2" w:themeShade="80"/>
      <w:sz w:val="24"/>
    </w:rPr>
  </w:style>
  <w:style w:type="paragraph" w:styleId="Heading4">
    <w:name w:val="heading 4"/>
    <w:basedOn w:val="Heading3"/>
    <w:next w:val="Normal"/>
    <w:link w:val="Heading4Char"/>
    <w:qFormat/>
    <w:rsid w:val="00C753C8"/>
    <w:pPr>
      <w:numPr>
        <w:ilvl w:val="0"/>
        <w:numId w:val="0"/>
      </w:numPr>
      <w:outlineLvl w:val="3"/>
    </w:pPr>
    <w:rPr>
      <w:rFonts w:asciiTheme="majorHAnsi" w:hAnsiTheme="majorHAnsi"/>
      <w:bCs w:val="0"/>
      <w:iCs/>
      <w:sz w:val="20"/>
    </w:rPr>
  </w:style>
  <w:style w:type="paragraph" w:styleId="Heading5">
    <w:name w:val="heading 5"/>
    <w:basedOn w:val="Normal"/>
    <w:next w:val="Normal"/>
    <w:link w:val="Heading5Char"/>
    <w:uiPriority w:val="9"/>
    <w:semiHidden/>
    <w:qFormat/>
    <w:rsid w:val="00C753C8"/>
    <w:pPr>
      <w:keepNext/>
      <w:keepLines/>
      <w:spacing w:before="240" w:after="120"/>
      <w:outlineLvl w:val="4"/>
    </w:pPr>
    <w:rPr>
      <w:rFonts w:eastAsia="Times New Roman"/>
      <w:i/>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3C8"/>
    <w:rPr>
      <w:rFonts w:asciiTheme="majorHAnsi" w:eastAsia="Times New Roman" w:hAnsiTheme="majorHAnsi"/>
      <w:b/>
      <w:bCs/>
      <w:caps/>
      <w:color w:val="215565" w:themeColor="accent2" w:themeShade="80"/>
      <w:sz w:val="32"/>
      <w:szCs w:val="28"/>
      <w:shd w:val="clear" w:color="auto" w:fill="DAEDF3" w:themeFill="accent2" w:themeFillTint="33"/>
      <w:lang w:eastAsia="en-US"/>
    </w:rPr>
  </w:style>
  <w:style w:type="paragraph" w:styleId="NormalWeb">
    <w:name w:val="Normal (Web)"/>
    <w:basedOn w:val="Normal"/>
    <w:uiPriority w:val="99"/>
    <w:semiHidden/>
    <w:unhideWhenUsed/>
    <w:rsid w:val="00C753C8"/>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C753C8"/>
    <w:rPr>
      <w:rFonts w:asciiTheme="majorHAnsi" w:eastAsia="Times New Roman" w:hAnsiTheme="majorHAnsi"/>
      <w:bCs/>
      <w:caps/>
      <w:color w:val="215565" w:themeColor="accent2" w:themeShade="80"/>
      <w:sz w:val="28"/>
      <w:szCs w:val="26"/>
      <w:lang w:eastAsia="en-US"/>
    </w:rPr>
  </w:style>
  <w:style w:type="character" w:customStyle="1" w:styleId="Heading3Char">
    <w:name w:val="Heading 3 Char"/>
    <w:basedOn w:val="DefaultParagraphFont"/>
    <w:link w:val="Heading3"/>
    <w:rsid w:val="00C753C8"/>
    <w:rPr>
      <w:rFonts w:asciiTheme="minorHAnsi" w:eastAsia="Times New Roman" w:hAnsiTheme="minorHAnsi"/>
      <w:bCs/>
      <w:caps/>
      <w:color w:val="215565" w:themeColor="accent2" w:themeShade="80"/>
      <w:sz w:val="24"/>
      <w:szCs w:val="22"/>
      <w:lang w:eastAsia="en-US"/>
    </w:rPr>
  </w:style>
  <w:style w:type="paragraph" w:styleId="Header">
    <w:name w:val="header"/>
    <w:basedOn w:val="Normal"/>
    <w:link w:val="HeaderChar"/>
    <w:uiPriority w:val="2"/>
    <w:rsid w:val="00C753C8"/>
    <w:pPr>
      <w:tabs>
        <w:tab w:val="center" w:pos="4513"/>
        <w:tab w:val="right" w:pos="9026"/>
      </w:tabs>
      <w:spacing w:after="0" w:line="240" w:lineRule="auto"/>
    </w:pPr>
    <w:rPr>
      <w:i/>
    </w:rPr>
  </w:style>
  <w:style w:type="character" w:customStyle="1" w:styleId="HeaderChar">
    <w:name w:val="Header Char"/>
    <w:basedOn w:val="DefaultParagraphFont"/>
    <w:link w:val="Header"/>
    <w:uiPriority w:val="2"/>
    <w:rsid w:val="00C753C8"/>
    <w:rPr>
      <w:rFonts w:asciiTheme="minorHAnsi" w:hAnsiTheme="minorHAnsi"/>
      <w:i/>
      <w:szCs w:val="22"/>
      <w:lang w:eastAsia="en-US"/>
    </w:rPr>
  </w:style>
  <w:style w:type="paragraph" w:styleId="Footer">
    <w:name w:val="footer"/>
    <w:basedOn w:val="Normal"/>
    <w:link w:val="FooterChar"/>
    <w:uiPriority w:val="2"/>
    <w:rsid w:val="00C753C8"/>
    <w:pPr>
      <w:tabs>
        <w:tab w:val="center" w:pos="4513"/>
        <w:tab w:val="right" w:pos="9026"/>
      </w:tabs>
      <w:spacing w:after="0" w:line="240" w:lineRule="auto"/>
    </w:pPr>
    <w:rPr>
      <w:i/>
      <w:sz w:val="16"/>
    </w:rPr>
  </w:style>
  <w:style w:type="character" w:customStyle="1" w:styleId="FooterChar">
    <w:name w:val="Footer Char"/>
    <w:basedOn w:val="DefaultParagraphFont"/>
    <w:link w:val="Footer"/>
    <w:uiPriority w:val="2"/>
    <w:rsid w:val="006927A6"/>
    <w:rPr>
      <w:rFonts w:asciiTheme="minorHAnsi" w:hAnsiTheme="minorHAnsi"/>
      <w:i/>
      <w:sz w:val="16"/>
      <w:szCs w:val="22"/>
      <w:lang w:eastAsia="en-US"/>
    </w:rPr>
  </w:style>
  <w:style w:type="table" w:styleId="TableGrid">
    <w:name w:val="Table Grid"/>
    <w:basedOn w:val="TableNormal"/>
    <w:uiPriority w:val="59"/>
    <w:rsid w:val="00C7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C8"/>
    <w:rPr>
      <w:rFonts w:ascii="Tahoma" w:hAnsi="Tahoma" w:cs="Tahoma"/>
      <w:sz w:val="16"/>
      <w:szCs w:val="16"/>
      <w:lang w:eastAsia="en-US"/>
    </w:rPr>
  </w:style>
  <w:style w:type="paragraph" w:styleId="TOC2">
    <w:name w:val="toc 2"/>
    <w:basedOn w:val="Normal"/>
    <w:next w:val="Normal"/>
    <w:autoRedefine/>
    <w:uiPriority w:val="39"/>
    <w:unhideWhenUsed/>
    <w:rsid w:val="00C753C8"/>
    <w:pPr>
      <w:tabs>
        <w:tab w:val="left" w:pos="1134"/>
        <w:tab w:val="right" w:leader="dot" w:pos="9016"/>
      </w:tabs>
      <w:spacing w:after="0" w:line="240" w:lineRule="auto"/>
      <w:ind w:left="1134" w:right="567" w:hanging="567"/>
    </w:pPr>
    <w:rPr>
      <w:szCs w:val="24"/>
    </w:rPr>
  </w:style>
  <w:style w:type="paragraph" w:styleId="TOC1">
    <w:name w:val="toc 1"/>
    <w:basedOn w:val="Normal"/>
    <w:next w:val="Normal"/>
    <w:autoRedefine/>
    <w:uiPriority w:val="39"/>
    <w:unhideWhenUsed/>
    <w:rsid w:val="00C753C8"/>
    <w:pPr>
      <w:tabs>
        <w:tab w:val="right" w:leader="dot" w:pos="9015"/>
      </w:tabs>
      <w:spacing w:before="240" w:after="0" w:line="240" w:lineRule="auto"/>
      <w:ind w:left="567" w:right="567" w:hanging="567"/>
    </w:pPr>
    <w:rPr>
      <w:color w:val="215565" w:themeColor="accent2" w:themeShade="80"/>
      <w:szCs w:val="24"/>
      <w:lang w:eastAsia="en-AU"/>
    </w:rPr>
  </w:style>
  <w:style w:type="paragraph" w:styleId="TOC3">
    <w:name w:val="toc 3"/>
    <w:basedOn w:val="Normal"/>
    <w:next w:val="Normal"/>
    <w:autoRedefine/>
    <w:uiPriority w:val="39"/>
    <w:unhideWhenUsed/>
    <w:rsid w:val="00C753C8"/>
    <w:pPr>
      <w:tabs>
        <w:tab w:val="right" w:leader="dot" w:pos="9016"/>
      </w:tabs>
      <w:spacing w:before="60" w:after="0" w:line="240" w:lineRule="auto"/>
      <w:ind w:left="1701" w:hanging="567"/>
    </w:pPr>
  </w:style>
  <w:style w:type="character" w:styleId="Hyperlink">
    <w:name w:val="Hyperlink"/>
    <w:basedOn w:val="DefaultParagraphFont"/>
    <w:uiPriority w:val="99"/>
    <w:rsid w:val="00C753C8"/>
    <w:rPr>
      <w:noProof w:val="0"/>
      <w:color w:val="215565" w:themeColor="accent2" w:themeShade="80"/>
      <w:u w:val="single"/>
      <w:lang w:val="en-AU"/>
    </w:rPr>
  </w:style>
  <w:style w:type="paragraph" w:customStyle="1" w:styleId="GeneralHeading">
    <w:name w:val="General Heading"/>
    <w:basedOn w:val="Heading1"/>
    <w:next w:val="Normal"/>
    <w:qFormat/>
    <w:rsid w:val="00C753C8"/>
    <w:pPr>
      <w:numPr>
        <w:numId w:val="0"/>
      </w:numPr>
    </w:pPr>
  </w:style>
  <w:style w:type="paragraph" w:styleId="TOCHeading">
    <w:name w:val="TOC Heading"/>
    <w:basedOn w:val="Heading1"/>
    <w:next w:val="Normal"/>
    <w:autoRedefine/>
    <w:uiPriority w:val="39"/>
    <w:unhideWhenUsed/>
    <w:qFormat/>
    <w:rsid w:val="00C753C8"/>
    <w:pPr>
      <w:keepLines/>
      <w:numPr>
        <w:numId w:val="0"/>
      </w:numPr>
      <w:outlineLvl w:val="9"/>
    </w:pPr>
    <w:rPr>
      <w:rFonts w:eastAsiaTheme="majorEastAsia" w:cstheme="majorBidi"/>
    </w:rPr>
  </w:style>
  <w:style w:type="paragraph" w:customStyle="1" w:styleId="Reporttitle">
    <w:name w:val="Report title"/>
    <w:basedOn w:val="Normal"/>
    <w:qFormat/>
    <w:rsid w:val="00C753C8"/>
    <w:pPr>
      <w:spacing w:after="0" w:line="240" w:lineRule="auto"/>
    </w:pPr>
    <w:rPr>
      <w:rFonts w:cs="Segoe UI"/>
      <w:b/>
      <w:caps/>
      <w:color w:val="215565" w:themeColor="accent2" w:themeShade="80"/>
      <w:sz w:val="48"/>
      <w:szCs w:val="84"/>
    </w:rPr>
  </w:style>
  <w:style w:type="paragraph" w:customStyle="1" w:styleId="Tablebodytext">
    <w:name w:val="Table body text"/>
    <w:basedOn w:val="Normal"/>
    <w:qFormat/>
    <w:rsid w:val="00C753C8"/>
    <w:pPr>
      <w:spacing w:after="0" w:line="240" w:lineRule="auto"/>
    </w:pPr>
  </w:style>
  <w:style w:type="paragraph" w:customStyle="1" w:styleId="Tablebullet">
    <w:name w:val="Table bullet"/>
    <w:basedOn w:val="Tablebodytext"/>
    <w:qFormat/>
    <w:rsid w:val="00C753C8"/>
    <w:pPr>
      <w:numPr>
        <w:numId w:val="2"/>
      </w:numPr>
      <w:spacing w:line="264" w:lineRule="auto"/>
    </w:pPr>
  </w:style>
  <w:style w:type="paragraph" w:customStyle="1" w:styleId="Listdashlevel2">
    <w:name w:val="List dash (level 2)"/>
    <w:basedOn w:val="Normal"/>
    <w:qFormat/>
    <w:rsid w:val="00C753C8"/>
    <w:pPr>
      <w:numPr>
        <w:numId w:val="3"/>
      </w:numPr>
      <w:spacing w:after="0"/>
    </w:pPr>
  </w:style>
  <w:style w:type="paragraph" w:customStyle="1" w:styleId="Notes">
    <w:name w:val="Notes"/>
    <w:basedOn w:val="Normal"/>
    <w:qFormat/>
    <w:rsid w:val="00D24732"/>
    <w:pPr>
      <w:spacing w:after="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C753C8"/>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C753C8"/>
    <w:rPr>
      <w:rFonts w:asciiTheme="minorHAnsi" w:hAnsiTheme="minorHAnsi"/>
      <w:i/>
      <w:iCs/>
      <w:color w:val="000000"/>
      <w:szCs w:val="22"/>
      <w:lang w:eastAsia="en-US"/>
    </w:rPr>
  </w:style>
  <w:style w:type="paragraph" w:styleId="Subtitle">
    <w:name w:val="Subtitle"/>
    <w:aliases w:val="Report subtitle"/>
    <w:basedOn w:val="Normal"/>
    <w:next w:val="Reporttype"/>
    <w:link w:val="SubtitleChar"/>
    <w:uiPriority w:val="11"/>
    <w:qFormat/>
    <w:rsid w:val="00C753C8"/>
    <w:pPr>
      <w:spacing w:before="120" w:after="120" w:line="240" w:lineRule="auto"/>
    </w:pPr>
    <w:rPr>
      <w:rFonts w:cs="Segoe UI"/>
      <w:caps/>
      <w:color w:val="08193E"/>
      <w:sz w:val="36"/>
      <w:szCs w:val="40"/>
    </w:rPr>
  </w:style>
  <w:style w:type="character" w:customStyle="1" w:styleId="SubtitleChar">
    <w:name w:val="Subtitle Char"/>
    <w:aliases w:val="Report subtitle Char"/>
    <w:basedOn w:val="DefaultParagraphFont"/>
    <w:link w:val="Subtitle"/>
    <w:uiPriority w:val="11"/>
    <w:rsid w:val="00C753C8"/>
    <w:rPr>
      <w:rFonts w:asciiTheme="minorHAnsi" w:hAnsiTheme="minorHAnsi" w:cs="Segoe UI"/>
      <w:caps/>
      <w:color w:val="08193E"/>
      <w:sz w:val="36"/>
      <w:szCs w:val="40"/>
      <w:lang w:eastAsia="en-US"/>
    </w:rPr>
  </w:style>
  <w:style w:type="paragraph" w:customStyle="1" w:styleId="Reportdate">
    <w:name w:val="Report date"/>
    <w:basedOn w:val="Normal"/>
    <w:semiHidden/>
    <w:qFormat/>
    <w:rsid w:val="00C753C8"/>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C753C8"/>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C753C8"/>
    <w:pPr>
      <w:pBdr>
        <w:top w:val="single" w:sz="4" w:space="4" w:color="1F497D"/>
        <w:left w:val="single" w:sz="4" w:space="4" w:color="1F497D"/>
        <w:bottom w:val="single" w:sz="4" w:space="4" w:color="1F497D"/>
        <w:right w:val="single" w:sz="4" w:space="4" w:color="1F497D"/>
      </w:pBdr>
      <w:spacing w:before="240"/>
    </w:pPr>
    <w:rPr>
      <w:rFonts w:ascii="Arial Narrow" w:hAnsi="Arial Narrow"/>
    </w:rPr>
  </w:style>
  <w:style w:type="paragraph" w:customStyle="1" w:styleId="Boxbullet">
    <w:name w:val="Box bullet"/>
    <w:basedOn w:val="Boxtext"/>
    <w:semiHidden/>
    <w:qFormat/>
    <w:rsid w:val="007F103E"/>
    <w:pPr>
      <w:spacing w:after="0"/>
    </w:pPr>
  </w:style>
  <w:style w:type="paragraph" w:styleId="FootnoteText">
    <w:name w:val="footnote text"/>
    <w:aliases w:val="Footnote"/>
    <w:basedOn w:val="Normal"/>
    <w:link w:val="FootnoteTextChar"/>
    <w:uiPriority w:val="2"/>
    <w:rsid w:val="00FE24BF"/>
    <w:pPr>
      <w:spacing w:after="0" w:line="240" w:lineRule="auto"/>
    </w:pPr>
    <w:rPr>
      <w:sz w:val="18"/>
      <w:szCs w:val="20"/>
    </w:rPr>
  </w:style>
  <w:style w:type="character" w:customStyle="1" w:styleId="FootnoteTextChar">
    <w:name w:val="Footnote Text Char"/>
    <w:aliases w:val="Footnote Char"/>
    <w:basedOn w:val="DefaultParagraphFont"/>
    <w:link w:val="FootnoteText"/>
    <w:uiPriority w:val="2"/>
    <w:rsid w:val="00FE24BF"/>
    <w:rPr>
      <w:rFonts w:asciiTheme="minorHAnsi" w:hAnsiTheme="minorHAnsi"/>
      <w:sz w:val="18"/>
      <w:lang w:eastAsia="en-US"/>
    </w:rPr>
  </w:style>
  <w:style w:type="character" w:styleId="FootnoteReference">
    <w:name w:val="footnote reference"/>
    <w:basedOn w:val="DefaultParagraphFont"/>
    <w:uiPriority w:val="99"/>
    <w:semiHidden/>
    <w:unhideWhenUsed/>
    <w:rsid w:val="00C753C8"/>
    <w:rPr>
      <w:vertAlign w:val="superscript"/>
    </w:rPr>
  </w:style>
  <w:style w:type="character" w:customStyle="1" w:styleId="Heading4Char">
    <w:name w:val="Heading 4 Char"/>
    <w:basedOn w:val="DefaultParagraphFont"/>
    <w:link w:val="Heading4"/>
    <w:rsid w:val="00C753C8"/>
    <w:rPr>
      <w:rFonts w:asciiTheme="majorHAnsi" w:eastAsia="Times New Roman" w:hAnsiTheme="majorHAnsi"/>
      <w:iCs/>
      <w:caps/>
      <w:color w:val="215565" w:themeColor="accent2" w:themeShade="80"/>
      <w:szCs w:val="22"/>
      <w:lang w:eastAsia="en-US"/>
    </w:rPr>
  </w:style>
  <w:style w:type="character" w:customStyle="1" w:styleId="Heading5Char">
    <w:name w:val="Heading 5 Char"/>
    <w:basedOn w:val="DefaultParagraphFont"/>
    <w:link w:val="Heading5"/>
    <w:uiPriority w:val="9"/>
    <w:semiHidden/>
    <w:rsid w:val="00C753C8"/>
    <w:rPr>
      <w:rFonts w:asciiTheme="minorHAnsi" w:eastAsia="Times New Roman" w:hAnsiTheme="minorHAnsi"/>
      <w:i/>
      <w:color w:val="1F497D"/>
      <w:szCs w:val="22"/>
      <w:lang w:eastAsia="en-US"/>
    </w:rPr>
  </w:style>
  <w:style w:type="character" w:styleId="BookTitle">
    <w:name w:val="Book Title"/>
    <w:basedOn w:val="DefaultParagraphFont"/>
    <w:uiPriority w:val="33"/>
    <w:semiHidden/>
    <w:qFormat/>
    <w:rsid w:val="00C753C8"/>
    <w:rPr>
      <w:b/>
      <w:bCs/>
      <w:smallCaps/>
      <w:spacing w:val="5"/>
    </w:rPr>
  </w:style>
  <w:style w:type="paragraph" w:customStyle="1" w:styleId="ExecSummaryH3">
    <w:name w:val="Exec Summary H3"/>
    <w:basedOn w:val="Heading3"/>
    <w:next w:val="Normal"/>
    <w:qFormat/>
    <w:rsid w:val="00C753C8"/>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C753C8"/>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C753C8"/>
    <w:pPr>
      <w:numPr>
        <w:ilvl w:val="0"/>
        <w:numId w:val="0"/>
      </w:numPr>
    </w:pPr>
  </w:style>
  <w:style w:type="paragraph" w:customStyle="1" w:styleId="Boxheading">
    <w:name w:val="Box heading"/>
    <w:basedOn w:val="Normal"/>
    <w:next w:val="Boxtext0"/>
    <w:autoRedefine/>
    <w:qFormat/>
    <w:rsid w:val="00C753C8"/>
    <w:pPr>
      <w:keepNext/>
      <w:shd w:val="clear" w:color="auto" w:fill="EAF5F7" w:themeFill="background2"/>
      <w:spacing w:after="0" w:line="240" w:lineRule="auto"/>
      <w:ind w:left="1134" w:hanging="1134"/>
    </w:pPr>
    <w:rPr>
      <w:b/>
      <w:color w:val="215565" w:themeColor="accent2" w:themeShade="80"/>
    </w:rPr>
  </w:style>
  <w:style w:type="paragraph" w:customStyle="1" w:styleId="Boxtext0">
    <w:name w:val="Box text"/>
    <w:basedOn w:val="Tablebodytext"/>
    <w:qFormat/>
    <w:rsid w:val="00C753C8"/>
    <w:pPr>
      <w:shd w:val="clear" w:color="auto" w:fill="EAF5F7" w:themeFill="background2"/>
      <w:spacing w:after="120"/>
    </w:pPr>
  </w:style>
  <w:style w:type="paragraph" w:customStyle="1" w:styleId="ReportDepartment">
    <w:name w:val="Report Department"/>
    <w:basedOn w:val="ReportPeriod"/>
    <w:qFormat/>
    <w:rsid w:val="00C753C8"/>
  </w:style>
  <w:style w:type="character" w:styleId="PageNumber">
    <w:name w:val="page number"/>
    <w:basedOn w:val="DefaultParagraphFont"/>
    <w:semiHidden/>
    <w:rsid w:val="00C753C8"/>
  </w:style>
  <w:style w:type="paragraph" w:styleId="TOC4">
    <w:name w:val="toc 4"/>
    <w:basedOn w:val="Normal"/>
    <w:next w:val="Normal"/>
    <w:autoRedefine/>
    <w:semiHidden/>
    <w:rsid w:val="00C753C8"/>
    <w:pPr>
      <w:tabs>
        <w:tab w:val="right" w:leader="dot" w:pos="9060"/>
      </w:tabs>
      <w:spacing w:before="40" w:after="0" w:line="240" w:lineRule="auto"/>
      <w:ind w:left="1701"/>
    </w:pPr>
    <w:rPr>
      <w:i/>
      <w:noProof/>
      <w:szCs w:val="20"/>
    </w:rPr>
  </w:style>
  <w:style w:type="paragraph" w:customStyle="1" w:styleId="Tablecolumnheading">
    <w:name w:val="Table column heading"/>
    <w:basedOn w:val="Tablebodytext"/>
    <w:qFormat/>
    <w:rsid w:val="00C753C8"/>
    <w:rPr>
      <w:bCs/>
      <w:color w:val="005677" w:themeColor="accent1"/>
    </w:rPr>
  </w:style>
  <w:style w:type="paragraph" w:customStyle="1" w:styleId="Tablecolumnheadingdata">
    <w:name w:val="Table column heading data"/>
    <w:basedOn w:val="Tablecolumnheading"/>
    <w:rsid w:val="00C753C8"/>
    <w:pPr>
      <w:jc w:val="right"/>
    </w:pPr>
    <w:rPr>
      <w:rFonts w:eastAsia="Times New Roman"/>
      <w:szCs w:val="20"/>
    </w:rPr>
  </w:style>
  <w:style w:type="paragraph" w:customStyle="1" w:styleId="Tabledata">
    <w:name w:val="Table data"/>
    <w:basedOn w:val="Tablebodytext"/>
    <w:qFormat/>
    <w:rsid w:val="00C753C8"/>
    <w:pPr>
      <w:jc w:val="right"/>
    </w:pPr>
    <w:rPr>
      <w:rFonts w:eastAsia="Times New Roman"/>
      <w:szCs w:val="20"/>
    </w:rPr>
  </w:style>
  <w:style w:type="numbering" w:customStyle="1" w:styleId="TableBullet0">
    <w:name w:val="Table Bullet"/>
    <w:basedOn w:val="NoList"/>
    <w:rsid w:val="00C753C8"/>
    <w:pPr>
      <w:numPr>
        <w:numId w:val="4"/>
      </w:numPr>
    </w:pPr>
  </w:style>
  <w:style w:type="numbering" w:customStyle="1" w:styleId="TableBulletDash">
    <w:name w:val="Table Bullet Dash"/>
    <w:basedOn w:val="NoList"/>
    <w:rsid w:val="00C753C8"/>
    <w:pPr>
      <w:numPr>
        <w:numId w:val="5"/>
      </w:numPr>
    </w:pPr>
  </w:style>
  <w:style w:type="paragraph" w:styleId="Index1">
    <w:name w:val="index 1"/>
    <w:basedOn w:val="Normal"/>
    <w:next w:val="Normal"/>
    <w:autoRedefine/>
    <w:semiHidden/>
    <w:rsid w:val="00C753C8"/>
    <w:pPr>
      <w:ind w:left="210" w:hanging="210"/>
    </w:pPr>
  </w:style>
  <w:style w:type="numbering" w:customStyle="1" w:styleId="NumberedList">
    <w:name w:val="Numbered List"/>
    <w:basedOn w:val="NoList"/>
    <w:rsid w:val="00C753C8"/>
    <w:pPr>
      <w:numPr>
        <w:numId w:val="6"/>
      </w:numPr>
    </w:pPr>
  </w:style>
  <w:style w:type="paragraph" w:customStyle="1" w:styleId="Listletterlevel2">
    <w:name w:val="List letter (level 2)"/>
    <w:basedOn w:val="ListNumber"/>
    <w:semiHidden/>
    <w:qFormat/>
    <w:rsid w:val="00C753C8"/>
    <w:pPr>
      <w:numPr>
        <w:numId w:val="0"/>
      </w:numPr>
      <w:ind w:left="907" w:hanging="453"/>
    </w:pPr>
  </w:style>
  <w:style w:type="paragraph" w:styleId="Quote">
    <w:name w:val="Quote"/>
    <w:basedOn w:val="Normal"/>
    <w:next w:val="Normal"/>
    <w:link w:val="QuoteChar"/>
    <w:uiPriority w:val="29"/>
    <w:qFormat/>
    <w:rsid w:val="00C753C8"/>
    <w:pPr>
      <w:ind w:left="454"/>
    </w:pPr>
    <w:rPr>
      <w:i/>
      <w:iCs/>
    </w:rPr>
  </w:style>
  <w:style w:type="character" w:customStyle="1" w:styleId="QuoteChar">
    <w:name w:val="Quote Char"/>
    <w:basedOn w:val="DefaultParagraphFont"/>
    <w:link w:val="Quote"/>
    <w:uiPriority w:val="29"/>
    <w:rsid w:val="00C753C8"/>
    <w:rPr>
      <w:rFonts w:asciiTheme="minorHAnsi" w:hAnsiTheme="minorHAnsi"/>
      <w:i/>
      <w:iCs/>
      <w:szCs w:val="22"/>
      <w:lang w:eastAsia="en-US"/>
    </w:rPr>
  </w:style>
  <w:style w:type="paragraph" w:customStyle="1" w:styleId="ARTDcompanydetails">
    <w:name w:val="ARTD company details"/>
    <w:basedOn w:val="Reportdate"/>
    <w:uiPriority w:val="1"/>
    <w:rsid w:val="00C753C8"/>
    <w:pPr>
      <w:spacing w:after="0"/>
    </w:pPr>
    <w:rPr>
      <w:rFonts w:cs="Segoe UI"/>
      <w:bCs/>
      <w:color w:val="215565" w:themeColor="accent2" w:themeShade="80"/>
      <w:sz w:val="16"/>
      <w:szCs w:val="20"/>
    </w:rPr>
  </w:style>
  <w:style w:type="paragraph" w:customStyle="1" w:styleId="FrontPage">
    <w:name w:val="FrontPage"/>
    <w:basedOn w:val="Normal"/>
    <w:semiHidden/>
    <w:qFormat/>
    <w:rsid w:val="00C753C8"/>
    <w:pPr>
      <w:spacing w:after="3320" w:line="240" w:lineRule="auto"/>
    </w:pPr>
  </w:style>
  <w:style w:type="paragraph" w:styleId="ListBullet">
    <w:name w:val="List Bullet"/>
    <w:basedOn w:val="Normal"/>
    <w:uiPriority w:val="99"/>
    <w:unhideWhenUsed/>
    <w:qFormat/>
    <w:rsid w:val="005824B9"/>
    <w:pPr>
      <w:numPr>
        <w:numId w:val="16"/>
      </w:numPr>
      <w:spacing w:after="0"/>
    </w:pPr>
  </w:style>
  <w:style w:type="numbering" w:customStyle="1" w:styleId="Headings">
    <w:name w:val="Headings"/>
    <w:uiPriority w:val="99"/>
    <w:rsid w:val="00C753C8"/>
    <w:pPr>
      <w:numPr>
        <w:numId w:val="7"/>
      </w:numPr>
    </w:pPr>
  </w:style>
  <w:style w:type="numbering" w:customStyle="1" w:styleId="Bullets">
    <w:name w:val="Bullets"/>
    <w:uiPriority w:val="99"/>
    <w:rsid w:val="00C753C8"/>
    <w:pPr>
      <w:numPr>
        <w:numId w:val="8"/>
      </w:numPr>
    </w:pPr>
  </w:style>
  <w:style w:type="paragraph" w:styleId="ListNumber">
    <w:name w:val="List Number"/>
    <w:basedOn w:val="Normal"/>
    <w:uiPriority w:val="1"/>
    <w:unhideWhenUsed/>
    <w:qFormat/>
    <w:rsid w:val="002A40A5"/>
    <w:pPr>
      <w:numPr>
        <w:numId w:val="17"/>
      </w:numPr>
      <w:spacing w:after="0"/>
    </w:pPr>
  </w:style>
  <w:style w:type="table" w:customStyle="1" w:styleId="ARTDTable">
    <w:name w:val="ARTD_Table"/>
    <w:basedOn w:val="TableNormal"/>
    <w:uiPriority w:val="99"/>
    <w:rsid w:val="005C4D0C"/>
    <w:rPr>
      <w:rFonts w:asciiTheme="minorHAnsi" w:hAnsiTheme="minorHAnsi"/>
      <w:color w:val="215565" w:themeColor="accent2" w:themeShade="80"/>
      <w:sz w:val="18"/>
    </w:rPr>
    <w:tblPr>
      <w:tblStyleRowBandSize w:val="1"/>
      <w:tblInd w:w="57" w:type="dxa"/>
      <w:tblBorders>
        <w:bottom w:val="single" w:sz="4" w:space="0" w:color="B2B3B2" w:themeColor="accent6"/>
        <w:insideH w:val="single" w:sz="4" w:space="0" w:color="D0D1D0" w:themeColor="accent6" w:themeTint="99"/>
      </w:tblBorders>
      <w:tblCellMar>
        <w:top w:w="113" w:type="dxa"/>
        <w:left w:w="57" w:type="dxa"/>
        <w:bottom w:w="57" w:type="dxa"/>
        <w:right w:w="57" w:type="dxa"/>
      </w:tblCellMar>
    </w:tblPr>
    <w:tblStylePr w:type="firstRow">
      <w:pPr>
        <w:wordWrap/>
        <w:spacing w:afterLines="0" w:after="60" w:afterAutospacing="0"/>
      </w:pPr>
      <w:rPr>
        <w:rFonts w:ascii="Segoe UI" w:hAnsi="Segoe UI"/>
        <w:b/>
        <w:i w:val="0"/>
        <w:color w:val="215565" w:themeColor="accent2" w:themeShade="80"/>
        <w:sz w:val="18"/>
      </w:rPr>
      <w:tblPr/>
      <w:tcPr>
        <w:tcBorders>
          <w:top w:val="nil"/>
          <w:left w:val="nil"/>
          <w:bottom w:val="nil"/>
          <w:right w:val="nil"/>
          <w:insideH w:val="nil"/>
          <w:insideV w:val="nil"/>
          <w:tl2br w:val="nil"/>
          <w:tr2bl w:val="nil"/>
        </w:tcBorders>
        <w:shd w:val="clear" w:color="auto" w:fill="C7E4EA" w:themeFill="background2" w:themeFillShade="E6"/>
      </w:tcPr>
    </w:tblStylePr>
    <w:tblStylePr w:type="lastRow">
      <w:rPr>
        <w:rFonts w:ascii="Segoe UI" w:hAnsi="Segoe UI"/>
        <w:b w:val="0"/>
        <w:color w:val="FFFFFF" w:themeColor="text1"/>
        <w:sz w:val="18"/>
      </w:rPr>
      <w:tblPr/>
      <w:tcPr>
        <w:shd w:val="clear" w:color="auto" w:fill="C7E4EA" w:themeFill="background2" w:themeFillShade="E6"/>
      </w:tcPr>
    </w:tblStylePr>
    <w:tblStylePr w:type="band1Horz">
      <w:rPr>
        <w:color w:val="auto"/>
      </w:rPr>
      <w:tblPr/>
      <w:tcPr>
        <w:tcBorders>
          <w:top w:val="single" w:sz="4" w:space="0" w:color="EFEFEF" w:themeColor="accent6" w:themeTint="33"/>
          <w:left w:val="nil"/>
          <w:bottom w:val="single" w:sz="4" w:space="0" w:color="EFEFEF" w:themeColor="accent6" w:themeTint="33"/>
          <w:right w:val="nil"/>
          <w:insideH w:val="nil"/>
          <w:insideV w:val="nil"/>
          <w:tl2br w:val="nil"/>
          <w:tr2bl w:val="nil"/>
        </w:tcBorders>
      </w:tcPr>
    </w:tblStylePr>
    <w:tblStylePr w:type="band2Horz">
      <w:rPr>
        <w:color w:val="000000" w:themeColor="text2"/>
      </w:rPr>
      <w:tblPr/>
      <w:tcPr>
        <w:tcBorders>
          <w:top w:val="nil"/>
          <w:left w:val="nil"/>
          <w:bottom w:val="single" w:sz="4" w:space="0" w:color="EFEFEF" w:themeColor="accent6" w:themeTint="33"/>
          <w:right w:val="nil"/>
          <w:insideH w:val="nil"/>
          <w:insideV w:val="nil"/>
          <w:tl2br w:val="nil"/>
          <w:tr2bl w:val="nil"/>
        </w:tcBorders>
      </w:tcPr>
    </w:tblStylePr>
  </w:style>
  <w:style w:type="table" w:customStyle="1" w:styleId="ARTDTable2">
    <w:name w:val="ARTD_Table_2"/>
    <w:basedOn w:val="TableNormal"/>
    <w:uiPriority w:val="99"/>
    <w:rsid w:val="005C4D0C"/>
    <w:rPr>
      <w:rFonts w:asciiTheme="majorHAnsi" w:hAnsiTheme="majorHAnsi"/>
      <w:sz w:val="18"/>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rPr>
        <w:rFonts w:ascii="Segoe UI" w:hAnsi="Segoe UI"/>
        <w:b/>
        <w:i w:val="0"/>
        <w:color w:val="215565" w:themeColor="accent2" w:themeShade="80"/>
        <w:sz w:val="18"/>
      </w:rPr>
      <w:tblPr/>
      <w:tcPr>
        <w:tcBorders>
          <w:top w:val="nil"/>
          <w:left w:val="nil"/>
          <w:bottom w:val="nil"/>
          <w:right w:val="nil"/>
          <w:insideH w:val="nil"/>
          <w:insideV w:val="nil"/>
          <w:tl2br w:val="nil"/>
          <w:tr2bl w:val="nil"/>
        </w:tcBorders>
        <w:shd w:val="clear" w:color="auto" w:fill="C7E4EA" w:themeFill="background2" w:themeFillShade="E6"/>
      </w:tcPr>
    </w:tblStylePr>
    <w:tblStylePr w:type="lastRow">
      <w:rPr>
        <w:rFonts w:ascii="Segoe UI" w:hAnsi="Segoe UI"/>
        <w:b w:val="0"/>
        <w:i w:val="0"/>
        <w:color w:val="005677" w:themeColor="accent1"/>
        <w:sz w:val="18"/>
      </w:rPr>
      <w:tblPr/>
      <w:tcPr>
        <w:shd w:val="clear" w:color="auto" w:fill="C7E4EA" w:themeFill="background2" w:themeFillShade="E6"/>
      </w:tcPr>
    </w:tblStylePr>
    <w:tblStylePr w:type="band1Horz">
      <w:tblPr/>
      <w:tcPr>
        <w:tcBorders>
          <w:top w:val="single" w:sz="4" w:space="0" w:color="EFEFEF" w:themeColor="accent6" w:themeTint="33"/>
          <w:left w:val="nil"/>
          <w:bottom w:val="single" w:sz="4" w:space="0" w:color="EFEFEF" w:themeColor="accent6" w:themeTint="33"/>
          <w:right w:val="nil"/>
          <w:insideH w:val="nil"/>
          <w:insideV w:val="nil"/>
          <w:tl2br w:val="nil"/>
          <w:tr2bl w:val="nil"/>
        </w:tcBorders>
        <w:shd w:val="clear" w:color="auto" w:fill="auto"/>
      </w:tcPr>
    </w:tblStylePr>
    <w:tblStylePr w:type="band2Horz">
      <w:tblPr/>
      <w:tcPr>
        <w:shd w:val="clear" w:color="auto" w:fill="EAF5F7" w:themeFill="background2"/>
      </w:tcPr>
    </w:tblStylePr>
  </w:style>
  <w:style w:type="paragraph" w:customStyle="1" w:styleId="TableHeading">
    <w:name w:val="Table Heading"/>
    <w:basedOn w:val="Normal"/>
    <w:next w:val="Normal"/>
    <w:qFormat/>
    <w:rsid w:val="00251887"/>
    <w:pPr>
      <w:numPr>
        <w:numId w:val="22"/>
      </w:numPr>
      <w:spacing w:before="480" w:line="240" w:lineRule="auto"/>
    </w:pPr>
    <w:rPr>
      <w:rFonts w:cs="Segoe UI"/>
      <w:b/>
      <w:caps/>
      <w:color w:val="0D0D0D" w:themeColor="text2" w:themeTint="F2"/>
    </w:rPr>
  </w:style>
  <w:style w:type="paragraph" w:customStyle="1" w:styleId="FigureHeading">
    <w:name w:val="Figure Heading"/>
    <w:basedOn w:val="TableHeading"/>
    <w:next w:val="Normal"/>
    <w:uiPriority w:val="1"/>
    <w:qFormat/>
    <w:rsid w:val="00E17787"/>
    <w:pPr>
      <w:keepNext/>
      <w:numPr>
        <w:numId w:val="21"/>
      </w:numPr>
    </w:pPr>
  </w:style>
  <w:style w:type="numbering" w:customStyle="1" w:styleId="TableNumbers">
    <w:name w:val="TableNumbers"/>
    <w:uiPriority w:val="99"/>
    <w:rsid w:val="00251887"/>
    <w:pPr>
      <w:numPr>
        <w:numId w:val="9"/>
      </w:numPr>
    </w:pPr>
  </w:style>
  <w:style w:type="numbering" w:customStyle="1" w:styleId="FigureNumbers">
    <w:name w:val="FigureNumbers"/>
    <w:uiPriority w:val="99"/>
    <w:rsid w:val="00E17787"/>
    <w:pPr>
      <w:numPr>
        <w:numId w:val="10"/>
      </w:numPr>
    </w:pPr>
  </w:style>
  <w:style w:type="paragraph" w:styleId="Caption">
    <w:name w:val="caption"/>
    <w:basedOn w:val="Normal"/>
    <w:next w:val="Normal"/>
    <w:uiPriority w:val="35"/>
    <w:unhideWhenUsed/>
    <w:qFormat/>
    <w:rsid w:val="00C753C8"/>
    <w:pPr>
      <w:spacing w:after="200" w:line="240" w:lineRule="auto"/>
    </w:pPr>
    <w:rPr>
      <w:b/>
      <w:bCs/>
      <w:color w:val="08193E"/>
      <w:sz w:val="18"/>
      <w:szCs w:val="18"/>
    </w:rPr>
  </w:style>
  <w:style w:type="numbering" w:customStyle="1" w:styleId="Numbers">
    <w:name w:val="Numbers"/>
    <w:uiPriority w:val="99"/>
    <w:rsid w:val="00C753C8"/>
    <w:pPr>
      <w:numPr>
        <w:numId w:val="11"/>
      </w:numPr>
    </w:pPr>
  </w:style>
  <w:style w:type="paragraph" w:customStyle="1" w:styleId="GeneralHeading2">
    <w:name w:val="General Heading 2"/>
    <w:basedOn w:val="Heading2"/>
    <w:next w:val="Normal"/>
    <w:qFormat/>
    <w:rsid w:val="002A40A5"/>
    <w:pPr>
      <w:numPr>
        <w:ilvl w:val="0"/>
        <w:numId w:val="12"/>
      </w:numPr>
    </w:pPr>
  </w:style>
  <w:style w:type="paragraph" w:customStyle="1" w:styleId="Appendix">
    <w:name w:val="Appendix"/>
    <w:basedOn w:val="Heading1"/>
    <w:next w:val="Normal"/>
    <w:link w:val="AppendixChar"/>
    <w:qFormat/>
    <w:rsid w:val="00DF27F4"/>
    <w:pPr>
      <w:numPr>
        <w:numId w:val="18"/>
      </w:numPr>
      <w:tabs>
        <w:tab w:val="left" w:pos="2835"/>
      </w:tabs>
    </w:pPr>
  </w:style>
  <w:style w:type="character" w:customStyle="1" w:styleId="AppendixChar">
    <w:name w:val="Appendix Char"/>
    <w:link w:val="Appendix"/>
    <w:rsid w:val="00F62085"/>
    <w:rPr>
      <w:rFonts w:asciiTheme="majorHAnsi" w:eastAsia="Times New Roman" w:hAnsiTheme="majorHAnsi"/>
      <w:b/>
      <w:bCs/>
      <w:caps/>
      <w:color w:val="215565" w:themeColor="accent2" w:themeShade="80"/>
      <w:sz w:val="32"/>
      <w:szCs w:val="28"/>
      <w:shd w:val="clear" w:color="auto" w:fill="DAEDF3" w:themeFill="accent2" w:themeFillTint="33"/>
      <w:lang w:eastAsia="en-US"/>
    </w:rPr>
  </w:style>
  <w:style w:type="paragraph" w:customStyle="1" w:styleId="ProjexHead">
    <w:name w:val="Proj ex Head"/>
    <w:basedOn w:val="Normal"/>
    <w:qFormat/>
    <w:rsid w:val="00C753C8"/>
    <w:pPr>
      <w:spacing w:before="240" w:after="0" w:line="240" w:lineRule="auto"/>
      <w:ind w:left="340"/>
    </w:pPr>
    <w:rPr>
      <w:rFonts w:cs="Segoe UI"/>
      <w:b/>
    </w:rPr>
  </w:style>
  <w:style w:type="paragraph" w:customStyle="1" w:styleId="ProjexText">
    <w:name w:val="Proj ex Text"/>
    <w:basedOn w:val="Normal"/>
    <w:qFormat/>
    <w:rsid w:val="00C753C8"/>
    <w:pPr>
      <w:spacing w:after="0" w:line="240" w:lineRule="auto"/>
      <w:ind w:left="340"/>
    </w:pPr>
    <w:rPr>
      <w:rFonts w:cs="Segoe UI"/>
    </w:rPr>
  </w:style>
  <w:style w:type="paragraph" w:customStyle="1" w:styleId="Reporttype">
    <w:name w:val="Report type"/>
    <w:basedOn w:val="Normal"/>
    <w:next w:val="Reportperiodtext"/>
    <w:qFormat/>
    <w:rsid w:val="00C753C8"/>
    <w:pPr>
      <w:spacing w:before="240" w:after="120" w:line="240" w:lineRule="auto"/>
      <w:jc w:val="right"/>
    </w:pPr>
    <w:rPr>
      <w:rFonts w:cs="Segoe UI"/>
      <w:smallCaps/>
      <w:color w:val="08193E"/>
      <w:sz w:val="32"/>
      <w:szCs w:val="32"/>
    </w:rPr>
  </w:style>
  <w:style w:type="paragraph" w:customStyle="1" w:styleId="Reportperiodtext">
    <w:name w:val="Report period text"/>
    <w:basedOn w:val="Normal"/>
    <w:qFormat/>
    <w:rsid w:val="00C753C8"/>
    <w:pPr>
      <w:spacing w:before="240" w:after="120" w:line="240" w:lineRule="auto"/>
      <w:jc w:val="right"/>
    </w:pPr>
    <w:rPr>
      <w:rFonts w:cs="Segoe UI"/>
      <w:caps/>
      <w:color w:val="005677" w:themeColor="accent1"/>
      <w:sz w:val="24"/>
    </w:rPr>
  </w:style>
  <w:style w:type="paragraph" w:customStyle="1" w:styleId="TOCHeading2">
    <w:name w:val="TOC Heading 2"/>
    <w:basedOn w:val="ExecSummaryH2"/>
    <w:qFormat/>
    <w:rsid w:val="00C753C8"/>
    <w:rPr>
      <w:rFonts w:cs="Segoe UI"/>
    </w:rPr>
  </w:style>
  <w:style w:type="paragraph" w:customStyle="1" w:styleId="ReportPeriod">
    <w:name w:val="Report Period"/>
    <w:basedOn w:val="Normal"/>
    <w:next w:val="Reportperiodtext"/>
    <w:qFormat/>
    <w:rsid w:val="00C753C8"/>
    <w:rPr>
      <w:rFonts w:cs="Open Sans SemiBold"/>
      <w:b/>
      <w:bCs/>
      <w:caps/>
      <w:color w:val="005677"/>
    </w:rPr>
  </w:style>
  <w:style w:type="paragraph" w:customStyle="1" w:styleId="HeaderNew">
    <w:name w:val="Header New"/>
    <w:basedOn w:val="Header"/>
    <w:qFormat/>
    <w:rsid w:val="00C753C8"/>
    <w:rPr>
      <w:rFonts w:cs="Segoe UI"/>
      <w:i w:val="0"/>
      <w:color w:val="49A7C3" w:themeColor="accent2"/>
      <w:sz w:val="18"/>
    </w:rPr>
  </w:style>
  <w:style w:type="paragraph" w:customStyle="1" w:styleId="HeaderTitle">
    <w:name w:val="Header Title"/>
    <w:basedOn w:val="HeaderNew"/>
    <w:qFormat/>
    <w:rsid w:val="00C753C8"/>
    <w:pPr>
      <w:jc w:val="right"/>
    </w:pPr>
    <w:rPr>
      <w:i/>
      <w:color w:val="000000" w:themeColor="text2"/>
    </w:rPr>
  </w:style>
  <w:style w:type="paragraph" w:customStyle="1" w:styleId="Heading4List">
    <w:name w:val="Heading 4 List"/>
    <w:basedOn w:val="ListParagraph"/>
    <w:autoRedefine/>
    <w:qFormat/>
    <w:rsid w:val="00C753C8"/>
    <w:pPr>
      <w:numPr>
        <w:numId w:val="13"/>
      </w:numPr>
      <w:tabs>
        <w:tab w:val="num" w:pos="454"/>
      </w:tabs>
    </w:pPr>
    <w:rPr>
      <w:b/>
      <w:color w:val="005677"/>
      <w:sz w:val="18"/>
    </w:rPr>
  </w:style>
  <w:style w:type="paragraph" w:styleId="ListParagraph">
    <w:name w:val="List Paragraph"/>
    <w:basedOn w:val="Normal"/>
    <w:uiPriority w:val="34"/>
    <w:qFormat/>
    <w:rsid w:val="00C753C8"/>
    <w:pPr>
      <w:ind w:left="720"/>
      <w:contextualSpacing/>
    </w:pPr>
  </w:style>
  <w:style w:type="paragraph" w:customStyle="1" w:styleId="ReportDepartmenttext">
    <w:name w:val="Report Department text"/>
    <w:basedOn w:val="Reportperiodtext"/>
    <w:qFormat/>
    <w:rsid w:val="00C753C8"/>
    <w:pPr>
      <w:jc w:val="left"/>
    </w:pPr>
    <w:rPr>
      <w:sz w:val="20"/>
    </w:rPr>
  </w:style>
  <w:style w:type="paragraph" w:customStyle="1" w:styleId="TableColumnBodyText">
    <w:name w:val="Table Column Body Text"/>
    <w:basedOn w:val="Normal"/>
    <w:qFormat/>
    <w:rsid w:val="00C753C8"/>
    <w:pPr>
      <w:spacing w:after="0" w:line="240" w:lineRule="auto"/>
    </w:pPr>
    <w:rPr>
      <w:bCs/>
      <w:color w:val="000000" w:themeColor="text2"/>
      <w:sz w:val="18"/>
    </w:rPr>
  </w:style>
  <w:style w:type="paragraph" w:customStyle="1" w:styleId="ProjexHead0">
    <w:name w:val="Proj_ex Head"/>
    <w:basedOn w:val="Normal"/>
    <w:qFormat/>
    <w:rsid w:val="00C753C8"/>
    <w:pPr>
      <w:spacing w:before="240" w:after="0" w:line="240" w:lineRule="auto"/>
      <w:ind w:left="340"/>
    </w:pPr>
    <w:rPr>
      <w:rFonts w:cs="Segoe UI"/>
      <w:b/>
    </w:rPr>
  </w:style>
  <w:style w:type="paragraph" w:customStyle="1" w:styleId="ProjexText0">
    <w:name w:val="Proj_ex Text"/>
    <w:basedOn w:val="Normal"/>
    <w:qFormat/>
    <w:rsid w:val="00C753C8"/>
    <w:pPr>
      <w:spacing w:after="0" w:line="240" w:lineRule="auto"/>
      <w:ind w:left="340"/>
    </w:pPr>
    <w:rPr>
      <w:rFonts w:cs="Segoe UI"/>
    </w:rPr>
  </w:style>
  <w:style w:type="character" w:styleId="CommentReference">
    <w:name w:val="annotation reference"/>
    <w:basedOn w:val="DefaultParagraphFont"/>
    <w:uiPriority w:val="99"/>
    <w:semiHidden/>
    <w:unhideWhenUsed/>
    <w:rsid w:val="00C753C8"/>
    <w:rPr>
      <w:sz w:val="16"/>
      <w:szCs w:val="16"/>
    </w:rPr>
  </w:style>
  <w:style w:type="paragraph" w:styleId="CommentText">
    <w:name w:val="annotation text"/>
    <w:basedOn w:val="Normal"/>
    <w:link w:val="CommentTextChar"/>
    <w:uiPriority w:val="99"/>
    <w:semiHidden/>
    <w:unhideWhenUsed/>
    <w:rsid w:val="00C753C8"/>
    <w:pPr>
      <w:spacing w:line="240" w:lineRule="auto"/>
    </w:pPr>
    <w:rPr>
      <w:szCs w:val="20"/>
    </w:rPr>
  </w:style>
  <w:style w:type="character" w:customStyle="1" w:styleId="CommentTextChar">
    <w:name w:val="Comment Text Char"/>
    <w:basedOn w:val="DefaultParagraphFont"/>
    <w:link w:val="CommentText"/>
    <w:uiPriority w:val="99"/>
    <w:semiHidden/>
    <w:rsid w:val="00C753C8"/>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C753C8"/>
    <w:rPr>
      <w:b/>
      <w:bCs/>
    </w:rPr>
  </w:style>
  <w:style w:type="character" w:customStyle="1" w:styleId="CommentSubjectChar">
    <w:name w:val="Comment Subject Char"/>
    <w:basedOn w:val="CommentTextChar"/>
    <w:link w:val="CommentSubject"/>
    <w:uiPriority w:val="99"/>
    <w:semiHidden/>
    <w:rsid w:val="00C753C8"/>
    <w:rPr>
      <w:rFonts w:asciiTheme="minorHAnsi" w:hAnsiTheme="minorHAnsi"/>
      <w:b/>
      <w:bCs/>
      <w:lang w:eastAsia="en-US"/>
    </w:rPr>
  </w:style>
  <w:style w:type="paragraph" w:customStyle="1" w:styleId="Boxbullets">
    <w:name w:val="Box bullets"/>
    <w:basedOn w:val="Boxtext0"/>
    <w:qFormat/>
    <w:rsid w:val="00C753C8"/>
    <w:pPr>
      <w:numPr>
        <w:numId w:val="14"/>
      </w:numPr>
      <w:spacing w:after="0" w:line="264" w:lineRule="auto"/>
    </w:pPr>
  </w:style>
  <w:style w:type="character" w:styleId="UnresolvedMention">
    <w:name w:val="Unresolved Mention"/>
    <w:basedOn w:val="DefaultParagraphFont"/>
    <w:uiPriority w:val="99"/>
    <w:semiHidden/>
    <w:unhideWhenUsed/>
    <w:rsid w:val="00C753C8"/>
    <w:rPr>
      <w:color w:val="605E5C"/>
      <w:shd w:val="clear" w:color="auto" w:fill="E1DFDD"/>
    </w:rPr>
  </w:style>
  <w:style w:type="numbering" w:customStyle="1" w:styleId="AppendixStyle">
    <w:name w:val="Appendix Style"/>
    <w:uiPriority w:val="99"/>
    <w:rsid w:val="00DF27F4"/>
    <w:pPr>
      <w:numPr>
        <w:numId w:val="15"/>
      </w:numPr>
    </w:pPr>
  </w:style>
  <w:style w:type="paragraph" w:customStyle="1" w:styleId="Appendix2">
    <w:name w:val="Appendix 2"/>
    <w:basedOn w:val="Appendix"/>
    <w:next w:val="Normal"/>
    <w:qFormat/>
    <w:rsid w:val="009703AC"/>
    <w:pPr>
      <w:pageBreakBefore w:val="0"/>
      <w:numPr>
        <w:ilvl w:val="1"/>
      </w:numPr>
      <w:shd w:val="clear" w:color="auto" w:fill="auto"/>
      <w:tabs>
        <w:tab w:val="clear" w:pos="2835"/>
        <w:tab w:val="left" w:pos="737"/>
      </w:tabs>
      <w:spacing w:before="360" w:after="240"/>
      <w:ind w:left="964" w:hanging="964"/>
    </w:pPr>
    <w:rPr>
      <w:rFonts w:ascii="Segoe UI" w:hAnsi="Segoe UI"/>
      <w:b w:val="0"/>
      <w:bCs w:val="0"/>
      <w:sz w:val="28"/>
      <w14:scene3d>
        <w14:camera w14:prst="orthographicFront"/>
        <w14:lightRig w14:rig="threePt" w14:dir="t">
          <w14:rot w14:lat="0" w14:lon="0" w14:rev="0"/>
        </w14:lightRig>
      </w14:scene3d>
    </w:rPr>
  </w:style>
  <w:style w:type="paragraph" w:styleId="ListBullet2">
    <w:name w:val="List Bullet 2"/>
    <w:basedOn w:val="Normal"/>
    <w:uiPriority w:val="1"/>
    <w:rsid w:val="005824B9"/>
    <w:pPr>
      <w:numPr>
        <w:ilvl w:val="1"/>
        <w:numId w:val="16"/>
      </w:numPr>
      <w:contextualSpacing/>
    </w:pPr>
  </w:style>
  <w:style w:type="paragraph" w:styleId="ListBullet3">
    <w:name w:val="List Bullet 3"/>
    <w:basedOn w:val="Normal"/>
    <w:uiPriority w:val="1"/>
    <w:semiHidden/>
    <w:rsid w:val="00C753C8"/>
    <w:pPr>
      <w:numPr>
        <w:numId w:val="1"/>
      </w:numPr>
      <w:spacing w:after="0"/>
    </w:pPr>
  </w:style>
  <w:style w:type="paragraph" w:styleId="ListNumber2">
    <w:name w:val="List Number 2"/>
    <w:basedOn w:val="Normal"/>
    <w:uiPriority w:val="1"/>
    <w:rsid w:val="002A40A5"/>
    <w:pPr>
      <w:numPr>
        <w:ilvl w:val="1"/>
        <w:numId w:val="17"/>
      </w:numPr>
      <w:contextualSpacing/>
    </w:pPr>
  </w:style>
  <w:style w:type="table" w:styleId="PlainTable2">
    <w:name w:val="Plain Table 2"/>
    <w:basedOn w:val="TableNormal"/>
    <w:uiPriority w:val="42"/>
    <w:rsid w:val="00C753C8"/>
    <w:tblPr>
      <w:tblStyleRowBandSize w:val="1"/>
      <w:tblStyleColBandSize w:val="1"/>
      <w:tblBorders>
        <w:top w:val="single" w:sz="4" w:space="0" w:color="FFFFFF" w:themeColor="text1" w:themeTint="80"/>
        <w:bottom w:val="single" w:sz="4" w:space="0" w:color="FFFFFF" w:themeColor="text1" w:themeTint="80"/>
      </w:tblBorders>
    </w:tblPr>
    <w:tblStylePr w:type="firstRow">
      <w:rPr>
        <w:b/>
        <w:bCs/>
      </w:rPr>
      <w:tblPr/>
      <w:tcPr>
        <w:tcBorders>
          <w:bottom w:val="single" w:sz="4" w:space="0" w:color="FFFFFF" w:themeColor="text1" w:themeTint="80"/>
        </w:tcBorders>
      </w:tcPr>
    </w:tblStylePr>
    <w:tblStylePr w:type="lastRow">
      <w:rPr>
        <w:b/>
        <w:bCs/>
      </w:rPr>
      <w:tblPr/>
      <w:tcPr>
        <w:tcBorders>
          <w:top w:val="single" w:sz="4" w:space="0" w:color="FFFFFF" w:themeColor="text1" w:themeTint="80"/>
        </w:tcBorders>
      </w:tcPr>
    </w:tblStylePr>
    <w:tblStylePr w:type="firstCol">
      <w:rPr>
        <w:b/>
        <w:bCs/>
      </w:rPr>
    </w:tblStylePr>
    <w:tblStylePr w:type="lastCol">
      <w:rPr>
        <w:b/>
        <w:bCs/>
      </w:rPr>
    </w:tblStylePr>
    <w:tblStylePr w:type="band1Vert">
      <w:tblPr/>
      <w:tcPr>
        <w:tcBorders>
          <w:left w:val="single" w:sz="4" w:space="0" w:color="FFFFFF" w:themeColor="text1" w:themeTint="80"/>
          <w:right w:val="single" w:sz="4" w:space="0" w:color="FFFFFF" w:themeColor="text1" w:themeTint="80"/>
        </w:tcBorders>
      </w:tcPr>
    </w:tblStylePr>
    <w:tblStylePr w:type="band2Vert">
      <w:tblPr/>
      <w:tcPr>
        <w:tcBorders>
          <w:left w:val="single" w:sz="4" w:space="0" w:color="FFFFFF" w:themeColor="text1" w:themeTint="80"/>
          <w:right w:val="single" w:sz="4" w:space="0" w:color="FFFFFF" w:themeColor="text1" w:themeTint="80"/>
        </w:tcBorders>
      </w:tcPr>
    </w:tblStylePr>
    <w:tblStylePr w:type="band1Horz">
      <w:tblPr/>
      <w:tcPr>
        <w:tcBorders>
          <w:top w:val="single" w:sz="4" w:space="0" w:color="FFFFFF" w:themeColor="text1" w:themeTint="80"/>
          <w:bottom w:val="single" w:sz="4" w:space="0" w:color="FFFFFF" w:themeColor="text1" w:themeTint="80"/>
        </w:tcBorders>
      </w:tcPr>
    </w:tblStylePr>
  </w:style>
  <w:style w:type="paragraph" w:customStyle="1" w:styleId="Sourcenote">
    <w:name w:val="Source note"/>
    <w:next w:val="Normal"/>
    <w:qFormat/>
    <w:rsid w:val="00F577BB"/>
    <w:pPr>
      <w:spacing w:after="240"/>
    </w:pPr>
    <w:rPr>
      <w:rFonts w:asciiTheme="minorHAnsi" w:hAnsiTheme="minorHAnsi"/>
      <w:sz w:val="18"/>
      <w:lang w:eastAsia="en-US"/>
    </w:rPr>
  </w:style>
  <w:style w:type="paragraph" w:customStyle="1" w:styleId="Appendix3">
    <w:name w:val="Appendix 3"/>
    <w:basedOn w:val="Appendix2"/>
    <w:next w:val="Normal"/>
    <w:qFormat/>
    <w:rsid w:val="009703AC"/>
    <w:pPr>
      <w:numPr>
        <w:ilvl w:val="2"/>
      </w:numPr>
    </w:pPr>
    <w:rPr>
      <w:sz w:val="24"/>
      <w:szCs w:val="24"/>
    </w:rPr>
  </w:style>
  <w:style w:type="numbering" w:customStyle="1" w:styleId="ListBullet0">
    <w:name w:val="ListBullet"/>
    <w:uiPriority w:val="99"/>
    <w:rsid w:val="00CD0552"/>
    <w:pPr>
      <w:numPr>
        <w:numId w:val="46"/>
      </w:numPr>
    </w:pPr>
  </w:style>
  <w:style w:type="numbering" w:customStyle="1" w:styleId="ListNumber0">
    <w:name w:val="ListNumber"/>
    <w:uiPriority w:val="99"/>
    <w:rsid w:val="002A40A5"/>
    <w:pPr>
      <w:numPr>
        <w:numId w:val="17"/>
      </w:numPr>
    </w:pPr>
  </w:style>
  <w:style w:type="paragraph" w:customStyle="1" w:styleId="Heading1Frame">
    <w:name w:val="Heading 1 Frame"/>
    <w:basedOn w:val="Heading1"/>
    <w:next w:val="Normal"/>
    <w:qFormat/>
    <w:rsid w:val="00E3569E"/>
    <w:pPr>
      <w:framePr w:w="8193" w:h="454" w:hRule="exact" w:wrap="around" w:vAnchor="text" w:hAnchor="text" w:y="1"/>
      <w:numPr>
        <w:numId w:val="20"/>
      </w:numPr>
      <w:spacing w:before="0"/>
    </w:pPr>
  </w:style>
  <w:style w:type="paragraph" w:customStyle="1" w:styleId="Heading2Frame">
    <w:name w:val="Heading 2 Frame"/>
    <w:basedOn w:val="Heading2"/>
    <w:next w:val="Normal"/>
    <w:qFormat/>
    <w:rsid w:val="007F4B18"/>
    <w:pPr>
      <w:framePr w:w="8193" w:h="454" w:hRule="exact" w:wrap="around" w:vAnchor="text" w:hAnchor="text" w:y="1"/>
      <w:numPr>
        <w:numId w:val="20"/>
      </w:numPr>
      <w:spacing w:before="0"/>
    </w:pPr>
  </w:style>
  <w:style w:type="paragraph" w:customStyle="1" w:styleId="Heading3Frame">
    <w:name w:val="Heading 3 Frame"/>
    <w:basedOn w:val="Heading3"/>
    <w:next w:val="Normal"/>
    <w:qFormat/>
    <w:rsid w:val="008F1584"/>
    <w:pPr>
      <w:framePr w:w="8193" w:h="454" w:hRule="exact" w:wrap="around" w:vAnchor="text" w:hAnchor="text" w:y="1"/>
      <w:numPr>
        <w:numId w:val="20"/>
      </w:numPr>
      <w:spacing w:before="0"/>
    </w:pPr>
  </w:style>
  <w:style w:type="paragraph" w:customStyle="1" w:styleId="Heading4Frame">
    <w:name w:val="Heading 4 Frame"/>
    <w:basedOn w:val="Heading4"/>
    <w:qFormat/>
    <w:rsid w:val="008F1584"/>
    <w:pPr>
      <w:framePr w:w="8193" w:h="454" w:hRule="exact" w:wrap="around" w:vAnchor="text" w:hAnchor="text" w:y="1"/>
      <w:numPr>
        <w:ilvl w:val="3"/>
        <w:numId w:val="20"/>
      </w:numPr>
      <w:spacing w:before="0"/>
    </w:pPr>
  </w:style>
  <w:style w:type="numbering" w:customStyle="1" w:styleId="Headingsframe">
    <w:name w:val="Headings frame"/>
    <w:uiPriority w:val="99"/>
    <w:rsid w:val="007F103E"/>
    <w:pPr>
      <w:numPr>
        <w:numId w:val="19"/>
      </w:numPr>
    </w:pPr>
  </w:style>
  <w:style w:type="paragraph" w:customStyle="1" w:styleId="FigureHeading2">
    <w:name w:val="Figure Heading 2"/>
    <w:basedOn w:val="Normal"/>
    <w:next w:val="Normal"/>
    <w:qFormat/>
    <w:rsid w:val="008B2048"/>
    <w:pPr>
      <w:numPr>
        <w:numId w:val="26"/>
      </w:numPr>
      <w:spacing w:before="480"/>
    </w:pPr>
    <w:rPr>
      <w:b/>
      <w:caps/>
      <w:noProof/>
    </w:rPr>
  </w:style>
  <w:style w:type="paragraph" w:customStyle="1" w:styleId="TableHeading2">
    <w:name w:val="Table Heading 2"/>
    <w:basedOn w:val="TableHeading"/>
    <w:next w:val="Normal"/>
    <w:qFormat/>
    <w:rsid w:val="008B2048"/>
    <w:pPr>
      <w:numPr>
        <w:numId w:val="25"/>
      </w:numPr>
    </w:pPr>
  </w:style>
  <w:style w:type="character" w:styleId="IntenseEmphasis">
    <w:name w:val="Intense Emphasis"/>
    <w:basedOn w:val="DefaultParagraphFont"/>
    <w:uiPriority w:val="21"/>
    <w:qFormat/>
    <w:rsid w:val="00DA7F21"/>
    <w:rPr>
      <w:i/>
      <w:iCs/>
      <w:color w:val="005677" w:themeColor="accent1"/>
    </w:rPr>
  </w:style>
  <w:style w:type="numbering" w:customStyle="1" w:styleId="Appendixtables">
    <w:name w:val="Appendix tables"/>
    <w:uiPriority w:val="99"/>
    <w:rsid w:val="008B2048"/>
    <w:pPr>
      <w:numPr>
        <w:numId w:val="23"/>
      </w:numPr>
    </w:pPr>
  </w:style>
  <w:style w:type="numbering" w:customStyle="1" w:styleId="AppendixFigureheadings">
    <w:name w:val="Appendix Figure headings"/>
    <w:uiPriority w:val="99"/>
    <w:rsid w:val="008B2048"/>
    <w:pPr>
      <w:numPr>
        <w:numId w:val="24"/>
      </w:numPr>
    </w:pPr>
  </w:style>
  <w:style w:type="character" w:styleId="PlaceholderText">
    <w:name w:val="Placeholder Text"/>
    <w:basedOn w:val="DefaultParagraphFont"/>
    <w:uiPriority w:val="99"/>
    <w:semiHidden/>
    <w:rsid w:val="00C32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opositionalevaluati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3a%20-%20Standard%20report%20template.dotm" TargetMode="External"/></Relationships>
</file>

<file path=word/theme/theme1.xml><?xml version="1.0" encoding="utf-8"?>
<a:theme xmlns:a="http://schemas.openxmlformats.org/drawingml/2006/main" name="ARTD2019Theme">
  <a:themeElements>
    <a:clrScheme name="ARTD COLOURS 1">
      <a:dk1>
        <a:srgbClr val="FFFFFF"/>
      </a:dk1>
      <a:lt1>
        <a:srgbClr val="FFFFFF"/>
      </a:lt1>
      <a:dk2>
        <a:srgbClr val="000000"/>
      </a:dk2>
      <a:lt2>
        <a:srgbClr val="EAF5F7"/>
      </a:lt2>
      <a:accent1>
        <a:srgbClr val="005677"/>
      </a:accent1>
      <a:accent2>
        <a:srgbClr val="49A7C3"/>
      </a:accent2>
      <a:accent3>
        <a:srgbClr val="EA1C2D"/>
      </a:accent3>
      <a:accent4>
        <a:srgbClr val="ED6A22"/>
      </a:accent4>
      <a:accent5>
        <a:srgbClr val="202A44"/>
      </a:accent5>
      <a:accent6>
        <a:srgbClr val="B2B3B2"/>
      </a:accent6>
      <a:hlink>
        <a:srgbClr val="005677"/>
      </a:hlink>
      <a:folHlink>
        <a:srgbClr val="49A7C3"/>
      </a:folHlink>
    </a:clrScheme>
    <a:fontScheme name="ARTD_2015">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ARTD" insertBeforeMso="TabHome">
        <group id="customGroup" label="Styles">
          <button idMso="StylesPane" size="large" label="View Styles" imageMso="ChangeStylesMenu"/>
          <separator id="Sep3"/>
          <button idMso="StyleNormal" size="large" label="Normal" imageMso="AlignLeft"/>
          <separator id="separator1"/>
          <menu id="Headings" label="Headings Styles" itemSize="normal" imageMso="H">
            <button idMso="Heading1Apply" label="Heading 1" imageMso="_1"/>
            <button idMso="Heading2Apply" label="Heading 2" imageMso="_2"/>
            <button idMso="Heading3Apply" label="Heading 3" imageMso="_3"/>
            <button id="ApplyHeading4" label="Heading 4" onAction="ApplyHeading4" imageMso="_4"/>
            <menuSeparator id="NumberSep1"/>
            <button id="ApplyAppendixHeading" label="Appendix Heading" onAction="ApplyAppendixHeading"/>
            <button id="ApplyAppendixHeading2" label="Appendix Heading 2" onAction="ApplyAppendixHeading2"/>
            <menuSeparator id="NumberSep2"/>
            <button id="ApplyGeneralHeading" label="General Headings" onAction="ApplyGeneralHeading"/>
            <button id="ApplyGeneralHeading2" label="General Headings Level 2" onAction="ApplyGeneralHeading2"/>
            <button id="ApplyExecSummH2" label="Exec Summary H2" onAction="ApplyExecSummH2"/>
            <button id="ApplyExecSummH3" label="Exec Summary H3" onAction="ApplyExecSummH3"/>
          </menu>
          <splitButton id="SplitBullets">
            <button idMso="ListBulletApply" label="Bullets" imageMso="Bullets"/>
            <menu id="SplitMenuBullet"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splitButton id="SplitNumbers">
            <button id="Style_List_Number" label="Numbers" onAction="RibbonXOnAction" tag="ApplyStyle_List_Number" imageMso="Numbering"/>
            <menu id="SplitMenuNumber" label="Bullets" itemSize="large" imageMso="Numbering">
              <button id="Style_List_Number_1" label="List Number 1" onAction="RibbonXOnAction" tag="ApplyStyle_List_Number" imageMso="Numbering"/>
              <button id="Style_List_Number_2" label="List Number 2" onAction="RibbonXOnAction" tag="ApplyStyle_List_Number_2" imageMso="Numbering"/>
            </menu>
          </splitButton>
          <dialogBoxLauncher>
            <button idMso="StylesPane"/>
          </dialogBoxLauncher>
        </group>
        <group id="customGroup1" label="Other Styles">
          <menu id="customMenu4" label="Box Styles" itemSize="normal">
            <button id="InsertPullout" label="Insert Box" onAction="InsertPullout"/>
            <button id="ApplyBoxHeading" label="Box Heading" onAction="ApplyBoxHeading"/>
            <button id="ApplyBoxText" label="Box Text" onAction="ApplyBoxText"/>
            <button id="ApplyBoxBullets" label="Box Bullets" onAction="ApplyBoxBullets"/>
          </menu>
          <menu id="customMenu5" label="Report Titles" itemSize="normal">
            <button id="ApplyReportTitle" label="Report Title" onAction="ApplyReportTitle"/>
            <button id="ApplyReportSubtitle" label="Report Subtitle" onAction="ApplyReportSubtitle"/>
            <button id="ApplyReportType" label="Report Type" onAction="ApplyReportType"/>
            <button id="ApplyReportPeriod" label="Report Period" onAction="ApplyReportPeriod"/>
          </menu>
          <separator id="TablesFigures"/>
          <menu id="customMenu6" label="Tables and Figures" itemSize="normal">
            <button id="ApplyTableHeading" label="Table Heading" onAction="ApplyTableHeading"/>
            <button id="ApplyFigureHeading" label="Figure Heading" onAction="ApplyFigureHeading"/>
            <button id="ApplyTableHeading2" label="Appendix Table Heading" onAction="ApplyTableHeading2"/>
            <button id="ApplyFigureHeading2" label="Appendix Figure Heading" onAction="ApplyFigureHeading2"/>
          </menu>
          <menu id="customMenu7" label="Other styles" itemSize="normal">
            <button id="ApplyNotes" label="Footnote" onAction="ApplyNotes"/>
            <button id="ApplySourceNote" label="Source note" onAction="ApplySourceNote"/>
            <button id="ApplyQuotes" label="Quotes" onAction="ApplyQuotes"/>
            <button id="ApplyProjectExHeading" label="Project Heading" onAction="ApplyProjectExHeading"/>
            <button id="ApplyProjectExText" label="Project Text" onAction="ApplyProjectExText"/>
          </menu>
          <separator xmlns="http://schemas.microsoft.com/office/2006/01/customui" id="separator6"/>
          <toggleButton idMso="Bold"/>
          <toggleButton idMso="Italic"/>
          <toggleButton idMso="Underline"/>
        </group>
        <group id="customGroup2" label="ARTD Tables">
          <button id="CreatesTables" visible="true" size="large" label="ARTD Table" onAction="CreatesTables" imageMso="CreateTable"/>
          <button id="CreatesTables2" visible="true" size="large" label="ARTD Table 2" onAction="CreatesTables2" imageMso="AccessListCustomDatasheet"/>
          <button id="ShadeTableRow" visible="true" size="normal" label="Total Row" imageMso="TableRowSelect" onAction="ShadeTableRow"/>
          <menu id="customMenu3" label="Table Styles" itemSize="normal">
            <button id="ApplyTableColumnHeading" label="Table Column Heading" onAction="ApplyTableColumnHeading"/>
            <button id="ApplyTableBodyText" label="Table Text" onAction="ApplyTableBodyText"/>
            <button id="ApplyTableBullet" label="Table Bullet" onAction="ApplyTableBullet"/>
            <button id="ApplyTableColumnHeadingData" label="Table Heading - Data" onAction="ApplyTableColumnHeadingData"/>
            <button id="ApplyTableData" label="Table Text - Data" onAction="ApplyTableData"/>
          </menu>
        </group>
        <group id="customGroup3" label="&#13;&#10;ARTD Tools">
          <button id="RemoveSpacesAfter" visible="true" size="large" label="Remove Space After" onAction="RemoveSpacesAfter" imageMso="WordCloseParaAbove"/>
          <button id="AddHalfSpacesAfter" visible="true" size="large" label="Add Half Space After" onAction="AddHalfSpacesAfter" imageMso="WordCloseParaBelow"/>
          <button id="AddSpacesAfter" visible="true" size="large" label="Add Space After" onAction="AddSpacesAfter" imageMso="WordCloseParaBelow"/>
          <separator id="Portrait"/>
          <button idMso="TableOfContentsUpdate" visible="true" size="large" label="UpdateTOC" imageMso="AccessRefreshAllLists"/>
          <button id="ApplyInsertLandscapeSection" size="large" visible="true" label="Insert Landscape Page" onAction="ApplyInsertLandscapeSection" imageMso="MasterNotesPageOrientation"/>
          <button id="ApplyInsertPortraitSection" size="large" visible="true" label="Insert Portrait Page" onAction="ApplyInsertPortraitSection" imageMso="LabelsDialog"/>
          <menu id="TextColumns" label="Columns" size="large" imageMso="ReadingViewShowTwoPages" itemSize="normal">
            <button id="CallOneColumn" visible="true" label="One Column" imageMso="ReadingViewShowOnePage" onAction="CallOneColumn"/>
            <button id="CallTwoColumn" visible="true" label="Two Column" imageMso="ReadingViewShowTwoPages" onAction="CallTwoColumn"/>
          </menu>
          <separator id="Pasteunformatted"/>
          <button id="PasteUnformatted" visible="true" size="large" label="Unformatted" onAction="PasteUnformatted" imageMso="Paste" screentip="Copy your formatted text, then use this button to paste without formatting"/>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A481-310A-4A80-9573-C732CB22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Standard report template</Template>
  <TotalTime>40</TotalTime>
  <Pages>11</Pages>
  <Words>1635</Words>
  <Characters>9321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Executive summary</vt:lpstr>
      <vt:lpstr>    Project</vt:lpstr>
      <vt:lpstr>    Methods</vt:lpstr>
      <vt:lpstr>    Key findings</vt:lpstr>
      <vt:lpstr>Introduction</vt:lpstr>
      <vt:lpstr>    Policy Context</vt:lpstr>
      <vt:lpstr>        Problem DEFINITION or Need for a policy or program</vt:lpstr>
      <vt:lpstr>[insert name of policy or program]</vt:lpstr>
      <vt:lpstr>    Objectives of [insert name of policy or program]</vt:lpstr>
      <vt:lpstr>        Strategic Impacts (Contingent conditions)</vt:lpstr>
      <vt:lpstr>        Intended outcomes (Sufficient conditions)</vt:lpstr>
      <vt:lpstr>        Intended Outputs (Necessary conditions)</vt:lpstr>
      <vt:lpstr>        Actions</vt:lpstr>
      <vt:lpstr>        Assumptions (Assumed conditions)</vt:lpstr>
      <vt:lpstr>    Justification</vt:lpstr>
      <vt:lpstr>        Reasons to engage in Actions</vt:lpstr>
      <vt:lpstr>        Reasons to expect outcomes</vt:lpstr>
      <vt:lpstr>        Supplementary REASONS</vt:lpstr>
      <vt:lpstr>    Program Design Logic</vt:lpstr>
      <vt:lpstr>Risk Management</vt:lpstr>
      <vt:lpstr>    Validity of the proposition (Validity risk). </vt:lpstr>
      <vt:lpstr>        Notes on consideration of validity</vt:lpstr>
      <vt:lpstr>Governance</vt:lpstr>
    </vt:vector>
  </TitlesOfParts>
  <Company>ARTD</Company>
  <LinksUpToDate>false</LinksUpToDate>
  <CharactersWithSpaces>10935</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Hawkins</dc:creator>
  <cp:lastModifiedBy>Andrew Hawkins</cp:lastModifiedBy>
  <cp:revision>39</cp:revision>
  <cp:lastPrinted>2019-10-28T22:57:00Z</cp:lastPrinted>
  <dcterms:created xsi:type="dcterms:W3CDTF">2022-02-19T23:06:00Z</dcterms:created>
  <dcterms:modified xsi:type="dcterms:W3CDTF">2022-02-19T23:52:00Z</dcterms:modified>
  <cp:category>Report</cp:category>
</cp:coreProperties>
</file>